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AA2" w:rsidRPr="00E13AA2" w:rsidRDefault="00E13AA2" w:rsidP="00E13AA2">
      <w:pPr>
        <w:spacing w:after="60" w:line="240" w:lineRule="auto"/>
        <w:jc w:val="both"/>
        <w:rPr>
          <w:rFonts w:ascii="Times New Roman" w:hAnsi="Times New Roman"/>
          <w:sz w:val="24"/>
          <w:szCs w:val="24"/>
          <w:lang w:val="en-GB" w:eastAsia="en-GB"/>
        </w:rPr>
      </w:pPr>
      <w:r w:rsidRPr="00E13AA2">
        <w:rPr>
          <w:rFonts w:cs="Arial"/>
          <w:color w:val="000000"/>
          <w:sz w:val="52"/>
          <w:szCs w:val="52"/>
          <w:lang w:val="en-GB" w:eastAsia="en-GB"/>
        </w:rPr>
        <w:t>Questions &amp; Answers - CALL 6</w:t>
      </w:r>
    </w:p>
    <w:p w:rsidR="00E13AA2" w:rsidRPr="00E13AA2" w:rsidRDefault="00931C42" w:rsidP="00E13AA2">
      <w:pPr>
        <w:spacing w:line="240" w:lineRule="auto"/>
        <w:jc w:val="both"/>
        <w:rPr>
          <w:rFonts w:ascii="Times New Roman" w:hAnsi="Times New Roman"/>
          <w:sz w:val="24"/>
          <w:szCs w:val="24"/>
          <w:lang w:val="en-GB" w:eastAsia="en-GB"/>
        </w:rPr>
      </w:pPr>
      <w:r>
        <w:rPr>
          <w:rFonts w:cs="Arial"/>
          <w:color w:val="000000"/>
          <w:sz w:val="22"/>
          <w:szCs w:val="22"/>
          <w:lang w:val="en-GB" w:eastAsia="en-GB"/>
        </w:rPr>
        <w:t xml:space="preserve">Last update: </w:t>
      </w:r>
      <w:r w:rsidR="00113AF7">
        <w:rPr>
          <w:rFonts w:cs="Arial"/>
          <w:color w:val="000000"/>
          <w:sz w:val="22"/>
          <w:szCs w:val="22"/>
          <w:lang w:val="en-GB" w:eastAsia="en-GB"/>
        </w:rPr>
        <w:t>28</w:t>
      </w:r>
      <w:r>
        <w:rPr>
          <w:rFonts w:cs="Arial"/>
          <w:color w:val="000000"/>
          <w:sz w:val="22"/>
          <w:szCs w:val="22"/>
          <w:lang w:val="en-GB" w:eastAsia="en-GB"/>
        </w:rPr>
        <w:t>/10/2020, 1</w:t>
      </w:r>
      <w:r w:rsidR="00113AF7">
        <w:rPr>
          <w:rFonts w:cs="Arial"/>
          <w:color w:val="000000"/>
          <w:sz w:val="22"/>
          <w:szCs w:val="22"/>
          <w:lang w:val="en-GB" w:eastAsia="en-GB"/>
        </w:rPr>
        <w:t>2</w:t>
      </w:r>
      <w:r w:rsidR="00E13AA2" w:rsidRPr="00E13AA2">
        <w:rPr>
          <w:rFonts w:cs="Arial"/>
          <w:color w:val="000000"/>
          <w:sz w:val="22"/>
          <w:szCs w:val="22"/>
          <w:lang w:val="en-GB" w:eastAsia="en-GB"/>
        </w:rPr>
        <w:t>h</w:t>
      </w:r>
      <w:r w:rsidR="00C9248F">
        <w:rPr>
          <w:rFonts w:cs="Arial"/>
          <w:color w:val="000000"/>
          <w:sz w:val="22"/>
          <w:szCs w:val="22"/>
          <w:lang w:val="en-GB" w:eastAsia="en-GB"/>
        </w:rPr>
        <w:t>3</w:t>
      </w:r>
      <w:r w:rsidR="00113AF7">
        <w:rPr>
          <w:rFonts w:cs="Arial"/>
          <w:color w:val="000000"/>
          <w:sz w:val="22"/>
          <w:szCs w:val="22"/>
          <w:lang w:val="en-GB" w:eastAsia="en-GB"/>
        </w:rPr>
        <w:t>0</w:t>
      </w:r>
    </w:p>
    <w:p w:rsidR="00E13AA2" w:rsidRPr="00E13AA2" w:rsidRDefault="00E13AA2" w:rsidP="008C5C69">
      <w:pPr>
        <w:spacing w:before="320" w:after="80" w:line="240" w:lineRule="auto"/>
        <w:jc w:val="both"/>
        <w:outlineLvl w:val="2"/>
        <w:rPr>
          <w:rFonts w:ascii="Times New Roman" w:hAnsi="Times New Roman"/>
          <w:b/>
          <w:bCs/>
          <w:sz w:val="27"/>
          <w:szCs w:val="27"/>
          <w:lang w:val="en-GB" w:eastAsia="en-GB"/>
        </w:rPr>
      </w:pPr>
      <w:r w:rsidRPr="00E13AA2">
        <w:rPr>
          <w:rFonts w:cs="Arial"/>
          <w:color w:val="434343"/>
          <w:sz w:val="28"/>
          <w:szCs w:val="28"/>
          <w:lang w:val="en-GB" w:eastAsia="en-GB"/>
        </w:rPr>
        <w:t>BUDGET</w:t>
      </w:r>
    </w:p>
    <w:p w:rsidR="00E13AA2" w:rsidRPr="008C5C69" w:rsidRDefault="00E13AA2" w:rsidP="008C5C69">
      <w:pPr>
        <w:pStyle w:val="Kop1"/>
      </w:pPr>
      <w:r w:rsidRPr="008C5C69">
        <w:t>I cannot enter anything in the budget section - what is the problem? </w:t>
      </w:r>
    </w:p>
    <w:p w:rsidR="00E13AA2" w:rsidRPr="00E13AA2" w:rsidRDefault="00E13AA2" w:rsidP="008C5C69">
      <w:pPr>
        <w:spacing w:before="240" w:after="240" w:line="240" w:lineRule="auto"/>
        <w:jc w:val="both"/>
        <w:rPr>
          <w:rFonts w:ascii="Times New Roman" w:hAnsi="Times New Roman"/>
          <w:sz w:val="24"/>
          <w:szCs w:val="24"/>
          <w:lang w:val="en-GB" w:eastAsia="en-GB"/>
        </w:rPr>
      </w:pPr>
      <w:r w:rsidRPr="00E13AA2">
        <w:rPr>
          <w:rFonts w:cs="Arial"/>
          <w:color w:val="1F497D"/>
          <w:lang w:val="en-GB" w:eastAsia="en-GB"/>
        </w:rPr>
        <w:t>Please check the following two issues: </w:t>
      </w:r>
    </w:p>
    <w:p w:rsidR="00E13AA2" w:rsidRPr="00E13AA2" w:rsidRDefault="00E13AA2" w:rsidP="00E13AA2">
      <w:pPr>
        <w:numPr>
          <w:ilvl w:val="0"/>
          <w:numId w:val="24"/>
        </w:numPr>
        <w:spacing w:before="240" w:line="240" w:lineRule="auto"/>
        <w:ind w:left="1440"/>
        <w:jc w:val="both"/>
        <w:textAlignment w:val="baseline"/>
        <w:rPr>
          <w:rFonts w:cs="Arial"/>
          <w:color w:val="1F497D"/>
          <w:lang w:val="en-GB" w:eastAsia="en-GB"/>
        </w:rPr>
      </w:pPr>
      <w:r w:rsidRPr="00E13AA2">
        <w:rPr>
          <w:rFonts w:cs="Arial"/>
          <w:color w:val="1F497D"/>
          <w:lang w:val="en-GB" w:eastAsia="en-GB"/>
        </w:rPr>
        <w:t>Have you already entered the project dates (tab ‘project overview’)? The budget blocks if the project dates are not set properly. </w:t>
      </w:r>
    </w:p>
    <w:p w:rsidR="00E13AA2" w:rsidRPr="00E13AA2" w:rsidRDefault="00E13AA2" w:rsidP="00E13AA2">
      <w:pPr>
        <w:numPr>
          <w:ilvl w:val="0"/>
          <w:numId w:val="24"/>
        </w:numPr>
        <w:spacing w:after="240" w:line="240" w:lineRule="auto"/>
        <w:ind w:left="1440"/>
        <w:jc w:val="both"/>
        <w:textAlignment w:val="baseline"/>
        <w:rPr>
          <w:rFonts w:cs="Arial"/>
          <w:color w:val="1F497D"/>
          <w:lang w:val="en-GB" w:eastAsia="en-GB"/>
        </w:rPr>
      </w:pPr>
      <w:r w:rsidRPr="00E13AA2">
        <w:rPr>
          <w:rFonts w:cs="Arial"/>
          <w:color w:val="1F497D"/>
          <w:lang w:val="en-GB" w:eastAsia="en-GB"/>
        </w:rPr>
        <w:t>Go into the Work plan and open ‘Define periods’.</w:t>
      </w:r>
    </w:p>
    <w:p w:rsidR="00E13AA2" w:rsidRPr="00E13AA2" w:rsidRDefault="00E13AA2" w:rsidP="00E13AA2">
      <w:pPr>
        <w:spacing w:line="240" w:lineRule="auto"/>
        <w:rPr>
          <w:rFonts w:ascii="Times New Roman" w:hAnsi="Times New Roman"/>
          <w:sz w:val="24"/>
          <w:szCs w:val="24"/>
          <w:lang w:val="en-GB" w:eastAsia="en-GB"/>
        </w:rPr>
      </w:pPr>
    </w:p>
    <w:p w:rsidR="00E13AA2" w:rsidRPr="00E13AA2" w:rsidRDefault="00E13AA2" w:rsidP="008C5C69">
      <w:pPr>
        <w:pStyle w:val="Kop1"/>
      </w:pPr>
      <w:r w:rsidRPr="00E13AA2">
        <w:t> At the top of the budget section I see 'flat rate office': is that both the 15% administration and the 1.5% travel?</w:t>
      </w:r>
    </w:p>
    <w:p w:rsidR="00E13AA2" w:rsidRPr="00E13AA2" w:rsidRDefault="00E13AA2" w:rsidP="008C5C69">
      <w:pPr>
        <w:spacing w:before="240" w:after="240" w:line="240" w:lineRule="auto"/>
        <w:jc w:val="both"/>
        <w:rPr>
          <w:rFonts w:ascii="Times New Roman" w:hAnsi="Times New Roman"/>
          <w:sz w:val="24"/>
          <w:szCs w:val="24"/>
          <w:lang w:val="en-GB" w:eastAsia="en-GB"/>
        </w:rPr>
      </w:pPr>
      <w:r w:rsidRPr="00E13AA2">
        <w:rPr>
          <w:rFonts w:cs="Arial"/>
          <w:color w:val="1F497D"/>
          <w:lang w:val="en-GB" w:eastAsia="en-GB"/>
        </w:rPr>
        <w:t xml:space="preserve">Yes, both flat rates are now combined in a single flat rate of 16.5%. When you click ‘tick for budget </w:t>
      </w:r>
      <w:proofErr w:type="spellStart"/>
      <w:r w:rsidRPr="00E13AA2">
        <w:rPr>
          <w:rFonts w:cs="Arial"/>
          <w:color w:val="1F497D"/>
          <w:lang w:val="en-GB" w:eastAsia="en-GB"/>
        </w:rPr>
        <w:t>flatrate</w:t>
      </w:r>
      <w:proofErr w:type="spellEnd"/>
      <w:r w:rsidRPr="00E13AA2">
        <w:rPr>
          <w:rFonts w:cs="Arial"/>
          <w:color w:val="1F497D"/>
          <w:lang w:val="en-GB" w:eastAsia="en-GB"/>
        </w:rPr>
        <w:t>’, it will automatically display 16.5%.  </w:t>
      </w:r>
    </w:p>
    <w:p w:rsidR="00E13AA2" w:rsidRPr="00E13AA2" w:rsidRDefault="00E13AA2" w:rsidP="00E13AA2">
      <w:pPr>
        <w:spacing w:before="240" w:after="240" w:line="240" w:lineRule="auto"/>
        <w:ind w:left="720"/>
        <w:jc w:val="both"/>
        <w:rPr>
          <w:rFonts w:ascii="Times New Roman" w:hAnsi="Times New Roman"/>
          <w:sz w:val="24"/>
          <w:szCs w:val="24"/>
          <w:lang w:val="en-GB" w:eastAsia="en-GB"/>
        </w:rPr>
      </w:pPr>
      <w:r w:rsidRPr="00E13AA2">
        <w:rPr>
          <w:rFonts w:cs="Arial"/>
          <w:noProof/>
          <w:color w:val="1F497D"/>
          <w:bdr w:val="none" w:sz="0" w:space="0" w:color="auto" w:frame="1"/>
          <w:lang w:eastAsia="nl-NL"/>
        </w:rPr>
        <w:drawing>
          <wp:inline distT="0" distB="0" distL="0" distR="0" wp14:anchorId="10D49804" wp14:editId="507DEB69">
            <wp:extent cx="2781935" cy="2344420"/>
            <wp:effectExtent l="0" t="0" r="0" b="0"/>
            <wp:docPr id="1" name="Afbeelding 1" descr="https://lh6.googleusercontent.com/U2EF05qwlY_eXdpRjooVVOth7uTmb-nTiURhv9NhI5Fft3D1uWjEMdkW7KZxmZkwM0gWB5gDfBrU4wBaLHrj6QeQUfeuYQahtdwPKPo-FJg_xI2HFFaLPqw0NFJK6_H4GJzjPC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U2EF05qwlY_eXdpRjooVVOth7uTmb-nTiURhv9NhI5Fft3D1uWjEMdkW7KZxmZkwM0gWB5gDfBrU4wBaLHrj6QeQUfeuYQahtdwPKPo-FJg_xI2HFFaLPqw0NFJK6_H4GJzjPCF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1935" cy="2344420"/>
                    </a:xfrm>
                    <a:prstGeom prst="rect">
                      <a:avLst/>
                    </a:prstGeom>
                    <a:noFill/>
                    <a:ln>
                      <a:noFill/>
                    </a:ln>
                  </pic:spPr>
                </pic:pic>
              </a:graphicData>
            </a:graphic>
          </wp:inline>
        </w:drawing>
      </w:r>
      <w:r w:rsidRPr="00E13AA2">
        <w:rPr>
          <w:rFonts w:ascii="Times New Roman" w:hAnsi="Times New Roman"/>
          <w:noProof/>
          <w:sz w:val="24"/>
          <w:szCs w:val="24"/>
          <w:bdr w:val="none" w:sz="0" w:space="0" w:color="auto" w:frame="1"/>
          <w:lang w:eastAsia="nl-NL"/>
        </w:rPr>
        <w:drawing>
          <wp:inline distT="0" distB="0" distL="0" distR="0" wp14:anchorId="46D89ABC" wp14:editId="73312712">
            <wp:extent cx="1040765" cy="2266315"/>
            <wp:effectExtent l="0" t="0" r="6985" b="635"/>
            <wp:docPr id="2" name="Afbeelding 2" descr="https://lh3.googleusercontent.com/jd54qvGNBJfnkdLh1NqiJN19o1qV_UZxnoCVx2b6T9fU6Us328g9NAGy0604dXUBfPkoMd9kdKs1YXpHWnvhklHQP6d9nAlcG0JioR6aADw9l8CVnqOrCwaTZbZXloUHV0M__x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3.googleusercontent.com/jd54qvGNBJfnkdLh1NqiJN19o1qV_UZxnoCVx2b6T9fU6Us328g9NAGy0604dXUBfPkoMd9kdKs1YXpHWnvhklHQP6d9nAlcG0JioR6aADw9l8CVnqOrCwaTZbZXloUHV0M__xB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0765" cy="2266315"/>
                    </a:xfrm>
                    <a:prstGeom prst="rect">
                      <a:avLst/>
                    </a:prstGeom>
                    <a:noFill/>
                    <a:ln>
                      <a:noFill/>
                    </a:ln>
                  </pic:spPr>
                </pic:pic>
              </a:graphicData>
            </a:graphic>
          </wp:inline>
        </w:drawing>
      </w:r>
    </w:p>
    <w:p w:rsidR="00E13AA2" w:rsidRPr="00E13AA2" w:rsidRDefault="00E13AA2" w:rsidP="008C5C69">
      <w:pPr>
        <w:pStyle w:val="Kop1"/>
      </w:pPr>
      <w:r w:rsidRPr="00E13AA2">
        <w:t>I see a 70% ERDF co-financing rate in the budget overview (our project is applying under axis 3)- see screenshot below. Is this correct? I don’t seem to be able to change it. </w:t>
      </w:r>
    </w:p>
    <w:p w:rsidR="00E13AA2" w:rsidRPr="00E13AA2" w:rsidRDefault="00E13AA2" w:rsidP="008C5C69">
      <w:pPr>
        <w:spacing w:before="240" w:after="240" w:line="240" w:lineRule="auto"/>
        <w:jc w:val="both"/>
        <w:rPr>
          <w:rFonts w:ascii="Times New Roman" w:hAnsi="Times New Roman"/>
          <w:sz w:val="24"/>
          <w:szCs w:val="24"/>
          <w:lang w:val="en-GB" w:eastAsia="en-GB"/>
        </w:rPr>
      </w:pPr>
      <w:r w:rsidRPr="00E13AA2">
        <w:rPr>
          <w:rFonts w:cs="Arial"/>
          <w:color w:val="1F497D"/>
          <w:lang w:val="en-GB" w:eastAsia="en-GB"/>
        </w:rPr>
        <w:t>Always carefully check that you do not exceed the maximum ERDF co-financing rate! For axis 3 projects, for example, it is standard at 50%. To change the co-financing rate, go into the ‘partner section’ and put the correct ERDF co-financing rate (in principle for standard projects, max. 50%). </w:t>
      </w:r>
    </w:p>
    <w:p w:rsidR="00E13AA2" w:rsidRPr="00E13AA2" w:rsidRDefault="00E13AA2" w:rsidP="008C5C69">
      <w:pPr>
        <w:spacing w:before="240" w:after="240" w:line="240" w:lineRule="auto"/>
        <w:jc w:val="both"/>
        <w:rPr>
          <w:rFonts w:ascii="Times New Roman" w:hAnsi="Times New Roman"/>
          <w:sz w:val="24"/>
          <w:szCs w:val="24"/>
          <w:lang w:val="en-GB" w:eastAsia="en-GB"/>
        </w:rPr>
      </w:pPr>
      <w:r w:rsidRPr="00E13AA2">
        <w:rPr>
          <w:rFonts w:cs="Arial"/>
          <w:color w:val="1F497D"/>
          <w:lang w:val="en-GB" w:eastAsia="en-GB"/>
        </w:rPr>
        <w:t xml:space="preserve">More detailed info and special instructions for umbrella projects can be found here: </w:t>
      </w:r>
      <w:hyperlink r:id="rId10" w:history="1">
        <w:r w:rsidRPr="00E13AA2">
          <w:rPr>
            <w:rFonts w:cs="Arial"/>
            <w:color w:val="1155CC"/>
            <w:u w:val="single"/>
            <w:lang w:val="en-GB" w:eastAsia="en-GB"/>
          </w:rPr>
          <w:t>https://drive.google.com/file/d/1ztijfZFttmFunJefT7l4oyFEpoGUOCQ6/view?usp=sharing</w:t>
        </w:r>
      </w:hyperlink>
      <w:r w:rsidRPr="00E13AA2">
        <w:rPr>
          <w:rFonts w:cs="Arial"/>
          <w:color w:val="1F497D"/>
          <w:lang w:val="en-GB" w:eastAsia="en-GB"/>
        </w:rPr>
        <w:t> </w:t>
      </w:r>
    </w:p>
    <w:p w:rsidR="00E13AA2" w:rsidRPr="00E13AA2" w:rsidRDefault="00E13AA2" w:rsidP="00E13AA2">
      <w:pPr>
        <w:spacing w:before="240" w:after="240" w:line="240" w:lineRule="auto"/>
        <w:ind w:left="720"/>
        <w:jc w:val="both"/>
        <w:rPr>
          <w:rFonts w:ascii="Times New Roman" w:hAnsi="Times New Roman"/>
          <w:sz w:val="24"/>
          <w:szCs w:val="24"/>
          <w:lang w:val="en-GB" w:eastAsia="en-GB"/>
        </w:rPr>
      </w:pPr>
      <w:r w:rsidRPr="00E13AA2">
        <w:rPr>
          <w:rFonts w:cs="Arial"/>
          <w:noProof/>
          <w:color w:val="1F497D"/>
          <w:bdr w:val="none" w:sz="0" w:space="0" w:color="auto" w:frame="1"/>
          <w:lang w:eastAsia="nl-NL"/>
        </w:rPr>
        <w:lastRenderedPageBreak/>
        <w:drawing>
          <wp:inline distT="0" distB="0" distL="0" distR="0" wp14:anchorId="7EB4F5FF" wp14:editId="37338008">
            <wp:extent cx="5107305" cy="2072005"/>
            <wp:effectExtent l="0" t="0" r="0" b="4445"/>
            <wp:docPr id="3" name="Afbeelding 3" descr="https://lh4.googleusercontent.com/f_XIZfOnvU9KjfAUj58Gfq_WWNuyHruRHY50KP3v6J4-Xfh2pit11VYKCqfPrusGDCvG2VKQLAaH2xQbfqzov-2YOUE6J_WKf3hLmzj6ovRDUAYnIe6UK5bxYV1-Dw7F_WgaKzs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4.googleusercontent.com/f_XIZfOnvU9KjfAUj58Gfq_WWNuyHruRHY50KP3v6J4-Xfh2pit11VYKCqfPrusGDCvG2VKQLAaH2xQbfqzov-2YOUE6J_WKf3hLmzj6ovRDUAYnIe6UK5bxYV1-Dw7F_WgaKzs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7305" cy="2072005"/>
                    </a:xfrm>
                    <a:prstGeom prst="rect">
                      <a:avLst/>
                    </a:prstGeom>
                    <a:noFill/>
                    <a:ln>
                      <a:noFill/>
                    </a:ln>
                  </pic:spPr>
                </pic:pic>
              </a:graphicData>
            </a:graphic>
          </wp:inline>
        </w:drawing>
      </w:r>
    </w:p>
    <w:p w:rsidR="00E13AA2" w:rsidRPr="00E13AA2" w:rsidRDefault="00E13AA2" w:rsidP="008C5C69">
      <w:pPr>
        <w:pStyle w:val="Kop1"/>
      </w:pPr>
      <w:r w:rsidRPr="00E13AA2">
        <w:t>Split partners/work packages. I’m involved in a running project and I had to carry out a partner split for work package management. Do I have to do such a split also for the submission of my application under call 6? </w:t>
      </w:r>
    </w:p>
    <w:p w:rsidR="00E13AA2" w:rsidRDefault="00E13AA2" w:rsidP="008C5C69">
      <w:pPr>
        <w:spacing w:before="240" w:after="240" w:line="240" w:lineRule="auto"/>
        <w:jc w:val="both"/>
        <w:rPr>
          <w:rFonts w:cs="Arial"/>
          <w:color w:val="1F497D"/>
          <w:lang w:val="en-GB" w:eastAsia="en-GB"/>
        </w:rPr>
      </w:pPr>
      <w:r w:rsidRPr="00E13AA2">
        <w:rPr>
          <w:rFonts w:cs="Arial"/>
          <w:color w:val="1F497D"/>
          <w:lang w:val="en-GB" w:eastAsia="en-GB"/>
        </w:rPr>
        <w:t xml:space="preserve">No, only approved projects will be asked to do the split (if necessary). If you feel comfortable to do it yourself, you’re welcome to do so already now - otherwise the joint secretariat will assist you with this, once your project is selected for approval. Only if you are an umbrella project, you have to do the split (‘copy partner’). Detailed instructions for this can be found here: </w:t>
      </w:r>
      <w:hyperlink r:id="rId12" w:history="1">
        <w:r w:rsidRPr="00E13AA2">
          <w:rPr>
            <w:rFonts w:cs="Arial"/>
            <w:color w:val="1155CC"/>
            <w:u w:val="single"/>
            <w:lang w:val="en-GB" w:eastAsia="en-GB"/>
          </w:rPr>
          <w:t>https://drive.google.com/file/d/1ztijfZFttmFunJefT7l4oyFEpoGUOCQ6/view?usp=sharing</w:t>
        </w:r>
      </w:hyperlink>
      <w:r w:rsidRPr="00E13AA2">
        <w:rPr>
          <w:rFonts w:cs="Arial"/>
          <w:color w:val="1F497D"/>
          <w:lang w:val="en-GB" w:eastAsia="en-GB"/>
        </w:rPr>
        <w:t> </w:t>
      </w:r>
    </w:p>
    <w:p w:rsidR="00510871" w:rsidRDefault="00510871" w:rsidP="00E13AA2">
      <w:pPr>
        <w:spacing w:before="240" w:after="240" w:line="240" w:lineRule="auto"/>
        <w:ind w:left="720"/>
        <w:jc w:val="both"/>
        <w:rPr>
          <w:rFonts w:cs="Arial"/>
          <w:color w:val="1F497D"/>
          <w:lang w:val="en-GB" w:eastAsia="en-GB"/>
        </w:rPr>
      </w:pPr>
    </w:p>
    <w:p w:rsidR="008C5C69" w:rsidRDefault="00510871" w:rsidP="008C5C69">
      <w:pPr>
        <w:pStyle w:val="Kop1"/>
      </w:pPr>
      <w:r>
        <w:t xml:space="preserve">When I want to enter my budget in the </w:t>
      </w:r>
      <w:proofErr w:type="spellStart"/>
      <w:r>
        <w:t>subbudgetline</w:t>
      </w:r>
      <w:proofErr w:type="spellEnd"/>
      <w:r>
        <w:t xml:space="preserve">, I see that </w:t>
      </w:r>
      <w:r w:rsidR="004777D5">
        <w:t>my</w:t>
      </w:r>
      <w:r>
        <w:t xml:space="preserve"> budget line </w:t>
      </w:r>
      <w:r w:rsidR="004777D5">
        <w:t>can</w:t>
      </w:r>
      <w:r>
        <w:t xml:space="preserve"> be detailed per period. How should I do ?</w:t>
      </w:r>
    </w:p>
    <w:p w:rsidR="00510871" w:rsidRPr="008C5C69" w:rsidRDefault="00510871" w:rsidP="008C5C69">
      <w:pPr>
        <w:pStyle w:val="Bijschrift"/>
        <w:rPr>
          <w:rFonts w:cs="Arial"/>
          <w:i w:val="0"/>
          <w:color w:val="1F497D"/>
          <w:spacing w:val="0"/>
          <w:sz w:val="20"/>
          <w:lang w:val="en-GB" w:eastAsia="en-GB"/>
        </w:rPr>
      </w:pPr>
      <w:r w:rsidRPr="004777D5">
        <w:rPr>
          <w:rFonts w:cs="Arial"/>
          <w:i w:val="0"/>
          <w:color w:val="1F497D"/>
          <w:spacing w:val="0"/>
          <w:sz w:val="20"/>
          <w:u w:val="single"/>
          <w:lang w:val="en-GB" w:eastAsia="en-GB"/>
        </w:rPr>
        <w:t>You don’t have to split the</w:t>
      </w:r>
      <w:r w:rsidR="00113AF7" w:rsidRPr="004777D5">
        <w:rPr>
          <w:rFonts w:cs="Arial"/>
          <w:i w:val="0"/>
          <w:color w:val="1F497D"/>
          <w:spacing w:val="0"/>
          <w:sz w:val="20"/>
          <w:u w:val="single"/>
          <w:lang w:val="en-GB" w:eastAsia="en-GB"/>
        </w:rPr>
        <w:t xml:space="preserve"> amount per period</w:t>
      </w:r>
      <w:r w:rsidR="00113AF7" w:rsidRPr="008C5C69">
        <w:rPr>
          <w:rFonts w:cs="Arial"/>
          <w:i w:val="0"/>
          <w:color w:val="1F497D"/>
          <w:spacing w:val="0"/>
          <w:sz w:val="20"/>
          <w:lang w:val="en-GB" w:eastAsia="en-GB"/>
        </w:rPr>
        <w:t>. Please</w:t>
      </w:r>
      <w:r w:rsidRPr="008C5C69">
        <w:rPr>
          <w:rFonts w:cs="Arial"/>
          <w:i w:val="0"/>
          <w:color w:val="1F497D"/>
          <w:spacing w:val="0"/>
          <w:sz w:val="20"/>
          <w:lang w:val="en-GB" w:eastAsia="en-GB"/>
        </w:rPr>
        <w:t xml:space="preserve"> enter </w:t>
      </w:r>
      <w:r w:rsidR="00113AF7" w:rsidRPr="008C5C69">
        <w:rPr>
          <w:rFonts w:cs="Arial"/>
          <w:i w:val="0"/>
          <w:color w:val="1F497D"/>
          <w:spacing w:val="0"/>
          <w:sz w:val="20"/>
          <w:lang w:val="en-GB" w:eastAsia="en-GB"/>
        </w:rPr>
        <w:t>all</w:t>
      </w:r>
      <w:r w:rsidRPr="008C5C69">
        <w:rPr>
          <w:rFonts w:cs="Arial"/>
          <w:i w:val="0"/>
          <w:color w:val="1F497D"/>
          <w:spacing w:val="0"/>
          <w:sz w:val="20"/>
          <w:lang w:val="en-GB" w:eastAsia="en-GB"/>
        </w:rPr>
        <w:t xml:space="preserve"> information in </w:t>
      </w:r>
      <w:r w:rsidRPr="004777D5">
        <w:rPr>
          <w:rFonts w:cs="Arial"/>
          <w:b/>
          <w:i w:val="0"/>
          <w:color w:val="FF0000"/>
          <w:spacing w:val="0"/>
          <w:sz w:val="20"/>
          <w:lang w:val="en-GB" w:eastAsia="en-GB"/>
        </w:rPr>
        <w:t>one period</w:t>
      </w:r>
      <w:r w:rsidRPr="004777D5">
        <w:rPr>
          <w:rFonts w:cs="Arial"/>
          <w:i w:val="0"/>
          <w:color w:val="FF0000"/>
          <w:spacing w:val="0"/>
          <w:sz w:val="20"/>
          <w:lang w:val="en-GB" w:eastAsia="en-GB"/>
        </w:rPr>
        <w:t xml:space="preserve"> </w:t>
      </w:r>
      <w:r w:rsidRPr="008C5C69">
        <w:rPr>
          <w:rFonts w:cs="Arial"/>
          <w:i w:val="0"/>
          <w:color w:val="1F497D"/>
          <w:spacing w:val="0"/>
          <w:sz w:val="20"/>
          <w:lang w:val="en-GB" w:eastAsia="en-GB"/>
        </w:rPr>
        <w:t>(preferably the last period).</w:t>
      </w:r>
    </w:p>
    <w:p w:rsidR="008C5C69" w:rsidRDefault="00113AF7" w:rsidP="008C5C69">
      <w:pPr>
        <w:spacing w:before="240" w:after="240" w:line="240" w:lineRule="auto"/>
        <w:jc w:val="both"/>
        <w:rPr>
          <w:rFonts w:ascii="Times New Roman" w:hAnsi="Times New Roman"/>
          <w:sz w:val="24"/>
          <w:szCs w:val="24"/>
          <w:lang w:val="en-GB" w:eastAsia="en-GB"/>
        </w:rPr>
      </w:pPr>
      <w:bookmarkStart w:id="0" w:name="_GoBack"/>
      <w:r>
        <w:rPr>
          <w:rFonts w:ascii="Times New Roman" w:hAnsi="Times New Roman"/>
          <w:noProof/>
          <w:sz w:val="24"/>
          <w:szCs w:val="24"/>
          <w:lang w:eastAsia="nl-NL"/>
        </w:rPr>
        <w:drawing>
          <wp:inline distT="0" distB="0" distL="0" distR="0">
            <wp:extent cx="5759450" cy="2757170"/>
            <wp:effectExtent l="0" t="0" r="0" b="508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udget-period.png"/>
                    <pic:cNvPicPr/>
                  </pic:nvPicPr>
                  <pic:blipFill>
                    <a:blip r:embed="rId13">
                      <a:extLst>
                        <a:ext uri="{28A0092B-C50C-407E-A947-70E740481C1C}">
                          <a14:useLocalDpi xmlns:a14="http://schemas.microsoft.com/office/drawing/2010/main" val="0"/>
                        </a:ext>
                      </a:extLst>
                    </a:blip>
                    <a:stretch>
                      <a:fillRect/>
                    </a:stretch>
                  </pic:blipFill>
                  <pic:spPr>
                    <a:xfrm>
                      <a:off x="0" y="0"/>
                      <a:ext cx="5772028" cy="2763191"/>
                    </a:xfrm>
                    <a:prstGeom prst="rect">
                      <a:avLst/>
                    </a:prstGeom>
                  </pic:spPr>
                </pic:pic>
              </a:graphicData>
            </a:graphic>
          </wp:inline>
        </w:drawing>
      </w:r>
      <w:bookmarkEnd w:id="0"/>
    </w:p>
    <w:p w:rsidR="00E13AA2" w:rsidRPr="00E13AA2" w:rsidRDefault="00E13AA2" w:rsidP="008C5C69">
      <w:pPr>
        <w:spacing w:before="240" w:after="240" w:line="240" w:lineRule="auto"/>
        <w:jc w:val="both"/>
        <w:rPr>
          <w:rFonts w:ascii="Times New Roman" w:hAnsi="Times New Roman"/>
          <w:sz w:val="24"/>
          <w:szCs w:val="24"/>
          <w:lang w:val="en-GB" w:eastAsia="en-GB"/>
        </w:rPr>
      </w:pPr>
      <w:r w:rsidRPr="00E13AA2">
        <w:rPr>
          <w:rFonts w:cs="Arial"/>
          <w:color w:val="434343"/>
          <w:sz w:val="28"/>
          <w:szCs w:val="28"/>
          <w:lang w:val="en-GB" w:eastAsia="en-GB"/>
        </w:rPr>
        <w:t>PARTNERS</w:t>
      </w:r>
    </w:p>
    <w:p w:rsidR="00E13AA2" w:rsidRPr="008C5C69" w:rsidRDefault="00E13AA2" w:rsidP="008C5C69">
      <w:pPr>
        <w:pStyle w:val="Kop1"/>
      </w:pPr>
      <w:r w:rsidRPr="008C5C69">
        <w:t>We have a partner from outside the EMR core area  in the partnership (located in Brabant), but in the drop-down menu I can only find Limburg. What can I do?</w:t>
      </w:r>
    </w:p>
    <w:p w:rsidR="008C5C69" w:rsidRPr="008C5C69" w:rsidRDefault="008C5C69" w:rsidP="008C5C69">
      <w:pPr>
        <w:rPr>
          <w:lang w:val="en-GB" w:eastAsia="en-GB"/>
        </w:rPr>
      </w:pPr>
    </w:p>
    <w:p w:rsidR="00E13AA2" w:rsidRDefault="00E13AA2" w:rsidP="00E13AA2">
      <w:pPr>
        <w:spacing w:line="240" w:lineRule="auto"/>
        <w:ind w:left="720"/>
        <w:jc w:val="both"/>
        <w:rPr>
          <w:rFonts w:cs="Arial"/>
          <w:color w:val="1F497D"/>
          <w:lang w:val="en-GB" w:eastAsia="en-GB"/>
        </w:rPr>
      </w:pPr>
      <w:r w:rsidRPr="00E13AA2">
        <w:rPr>
          <w:rFonts w:cs="Arial"/>
          <w:color w:val="1F497D"/>
          <w:lang w:val="en-GB" w:eastAsia="en-GB"/>
        </w:rPr>
        <w:lastRenderedPageBreak/>
        <w:t>You have to click on ‘from all regions’ (see tick box below). You will then be able to select any region from that country. </w:t>
      </w:r>
      <w:r w:rsidRPr="00E13AA2">
        <w:rPr>
          <w:rFonts w:ascii="Times New Roman" w:hAnsi="Times New Roman"/>
          <w:noProof/>
          <w:sz w:val="24"/>
          <w:szCs w:val="24"/>
          <w:bdr w:val="none" w:sz="0" w:space="0" w:color="auto" w:frame="1"/>
          <w:lang w:eastAsia="nl-NL"/>
        </w:rPr>
        <w:drawing>
          <wp:inline distT="0" distB="0" distL="0" distR="0" wp14:anchorId="7F4E3C1B" wp14:editId="0EDEE9AE">
            <wp:extent cx="4114800" cy="1779905"/>
            <wp:effectExtent l="0" t="0" r="0" b="0"/>
            <wp:docPr id="4" name="Afbeelding 4" descr="https://lh3.googleusercontent.com/7cTKy_gvLO-YeFa40x2MfwcCLodRMWaSd0fH0u3lSn1ppWscdX1fEv8gJr4vEoQvpxbPYCVdwq1Wmo11_x3J_ujZYGIlqZBowcggj9K15_3xsAbM7FlucWEOeii2ta-53CfSm19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3.googleusercontent.com/7cTKy_gvLO-YeFa40x2MfwcCLodRMWaSd0fH0u3lSn1ppWscdX1fEv8gJr4vEoQvpxbPYCVdwq1Wmo11_x3J_ujZYGIlqZBowcggj9K15_3xsAbM7FlucWEOeii2ta-53CfSm19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4800" cy="1779905"/>
                    </a:xfrm>
                    <a:prstGeom prst="rect">
                      <a:avLst/>
                    </a:prstGeom>
                    <a:noFill/>
                    <a:ln>
                      <a:noFill/>
                    </a:ln>
                  </pic:spPr>
                </pic:pic>
              </a:graphicData>
            </a:graphic>
          </wp:inline>
        </w:drawing>
      </w:r>
    </w:p>
    <w:p w:rsidR="008C5C69" w:rsidRPr="00E13AA2" w:rsidRDefault="008C5C69" w:rsidP="00E13AA2">
      <w:pPr>
        <w:spacing w:line="240" w:lineRule="auto"/>
        <w:ind w:left="720"/>
        <w:jc w:val="both"/>
        <w:rPr>
          <w:rFonts w:ascii="Times New Roman" w:hAnsi="Times New Roman"/>
          <w:sz w:val="24"/>
          <w:szCs w:val="24"/>
          <w:lang w:val="en-GB" w:eastAsia="en-GB"/>
        </w:rPr>
      </w:pPr>
    </w:p>
    <w:p w:rsidR="00E13AA2" w:rsidRDefault="00E13AA2" w:rsidP="008C5C69">
      <w:pPr>
        <w:pStyle w:val="Kop1"/>
      </w:pPr>
      <w:r w:rsidRPr="008C5C69">
        <w:t> I receive the following error message</w:t>
      </w:r>
      <w:r w:rsidRPr="008C5C69">
        <w:rPr>
          <w:color w:val="000000"/>
        </w:rPr>
        <w:t xml:space="preserve"> </w:t>
      </w:r>
      <w:r w:rsidRPr="008C5C69">
        <w:rPr>
          <w:shd w:val="clear" w:color="auto" w:fill="FFFFFF"/>
        </w:rPr>
        <w:t xml:space="preserve">Partner contributions of partner XXXX Do not match budget and financing values. </w:t>
      </w:r>
      <w:r w:rsidRPr="008C5C69">
        <w:t>What should I do ?</w:t>
      </w:r>
    </w:p>
    <w:p w:rsidR="008C5C69" w:rsidRPr="008C5C69" w:rsidRDefault="008C5C69" w:rsidP="008C5C69">
      <w:pPr>
        <w:rPr>
          <w:lang w:val="en-GB" w:eastAsia="en-GB"/>
        </w:rPr>
      </w:pPr>
    </w:p>
    <w:p w:rsidR="00E13AA2" w:rsidRPr="00E13AA2" w:rsidRDefault="00E13AA2" w:rsidP="00E13AA2">
      <w:pPr>
        <w:spacing w:line="240" w:lineRule="auto"/>
        <w:ind w:left="720"/>
        <w:jc w:val="both"/>
        <w:rPr>
          <w:rFonts w:ascii="Times New Roman" w:hAnsi="Times New Roman"/>
          <w:sz w:val="24"/>
          <w:szCs w:val="24"/>
          <w:lang w:val="en-GB" w:eastAsia="en-GB"/>
        </w:rPr>
      </w:pPr>
      <w:r w:rsidRPr="00E13AA2">
        <w:rPr>
          <w:rFonts w:cs="Arial"/>
          <w:color w:val="1F497D"/>
          <w:lang w:val="en-GB" w:eastAsia="en-GB"/>
        </w:rPr>
        <w:t>In each partner budget, you will have to fill the contribution sources and amount.</w:t>
      </w:r>
    </w:p>
    <w:p w:rsidR="00E13AA2" w:rsidRPr="00E13AA2" w:rsidRDefault="00E13AA2" w:rsidP="00E13AA2">
      <w:pPr>
        <w:spacing w:line="240" w:lineRule="auto"/>
        <w:ind w:left="720"/>
        <w:jc w:val="both"/>
        <w:rPr>
          <w:rFonts w:ascii="Times New Roman" w:hAnsi="Times New Roman"/>
          <w:sz w:val="24"/>
          <w:szCs w:val="24"/>
          <w:lang w:val="en-GB" w:eastAsia="en-GB"/>
        </w:rPr>
      </w:pPr>
      <w:r w:rsidRPr="00E13AA2">
        <w:rPr>
          <w:rFonts w:cs="Arial"/>
          <w:color w:val="1F497D"/>
          <w:lang w:val="en-GB" w:eastAsia="en-GB"/>
        </w:rPr>
        <w:t>To change this, go to the tab ‘Project budget’. Then go to the concerned partner, click on the right on “Define Contribution”.  Look at the section “Source of contribution” and fill in the correct sources (co-financers) and the “Amount” column.</w:t>
      </w:r>
    </w:p>
    <w:p w:rsidR="00E13AA2" w:rsidRDefault="00E13AA2" w:rsidP="00E13AA2">
      <w:pPr>
        <w:spacing w:line="240" w:lineRule="auto"/>
        <w:ind w:left="720"/>
        <w:jc w:val="both"/>
        <w:rPr>
          <w:rFonts w:cs="Arial"/>
          <w:color w:val="1F497D"/>
          <w:lang w:val="en-GB" w:eastAsia="en-GB"/>
        </w:rPr>
      </w:pPr>
      <w:r w:rsidRPr="00E13AA2">
        <w:rPr>
          <w:rFonts w:cs="Arial"/>
          <w:color w:val="1F497D"/>
          <w:lang w:val="en-GB" w:eastAsia="en-GB"/>
        </w:rPr>
        <w:t>Note: For specific co-financing for the work package management, select the sources with ‘WPM’ at the beginning. </w:t>
      </w:r>
    </w:p>
    <w:p w:rsidR="001819AB" w:rsidRDefault="001819AB" w:rsidP="00E13AA2">
      <w:pPr>
        <w:spacing w:line="240" w:lineRule="auto"/>
        <w:ind w:left="720"/>
        <w:jc w:val="both"/>
        <w:rPr>
          <w:rFonts w:cs="Arial"/>
          <w:color w:val="1F497D"/>
          <w:lang w:val="en-GB" w:eastAsia="en-GB"/>
        </w:rPr>
      </w:pPr>
    </w:p>
    <w:p w:rsidR="008C5C69" w:rsidRPr="008C5C69" w:rsidRDefault="008C5C69" w:rsidP="008C5C69">
      <w:pPr>
        <w:spacing w:before="320" w:after="80" w:line="240" w:lineRule="auto"/>
        <w:jc w:val="both"/>
        <w:outlineLvl w:val="2"/>
        <w:rPr>
          <w:rFonts w:ascii="Times New Roman" w:hAnsi="Times New Roman"/>
          <w:b/>
          <w:bCs/>
          <w:sz w:val="27"/>
          <w:szCs w:val="27"/>
          <w:lang w:val="en-GB" w:eastAsia="en-GB"/>
        </w:rPr>
      </w:pPr>
      <w:r>
        <w:rPr>
          <w:rFonts w:cs="Arial"/>
          <w:color w:val="434343"/>
          <w:sz w:val="28"/>
          <w:szCs w:val="28"/>
          <w:lang w:val="en-GB" w:eastAsia="en-GB"/>
        </w:rPr>
        <w:t>TECHNICAL PROBLEMS</w:t>
      </w:r>
    </w:p>
    <w:p w:rsidR="00E13AA2" w:rsidRPr="008C5C69" w:rsidRDefault="00E13AA2" w:rsidP="008C5C69">
      <w:pPr>
        <w:pStyle w:val="Kop1"/>
      </w:pPr>
      <w:r w:rsidRPr="008C5C69">
        <w:t>How to submit my application?</w:t>
      </w:r>
    </w:p>
    <w:p w:rsidR="00E13AA2" w:rsidRPr="00E13AA2" w:rsidRDefault="00E13AA2" w:rsidP="00E13AA2">
      <w:pPr>
        <w:spacing w:before="240" w:after="240" w:line="240" w:lineRule="auto"/>
        <w:jc w:val="both"/>
        <w:rPr>
          <w:rFonts w:ascii="Times New Roman" w:hAnsi="Times New Roman"/>
          <w:sz w:val="24"/>
          <w:szCs w:val="24"/>
          <w:lang w:val="en-GB" w:eastAsia="en-GB"/>
        </w:rPr>
      </w:pPr>
      <w:r w:rsidRPr="00E13AA2">
        <w:rPr>
          <w:rFonts w:cs="Arial"/>
          <w:color w:val="1F497D"/>
          <w:lang w:val="en-GB" w:eastAsia="en-GB"/>
        </w:rPr>
        <w:t>To submit your application, press</w:t>
      </w:r>
      <w:r w:rsidRPr="00E13AA2">
        <w:rPr>
          <w:rFonts w:cs="Arial"/>
          <w:b/>
          <w:bCs/>
          <w:color w:val="1F497D"/>
          <w:lang w:val="en-GB" w:eastAsia="en-GB"/>
        </w:rPr>
        <w:t xml:space="preserve"> Check saved project. </w:t>
      </w:r>
      <w:r w:rsidRPr="00E13AA2">
        <w:rPr>
          <w:rFonts w:cs="Arial"/>
          <w:color w:val="1F497D"/>
          <w:lang w:val="en-GB" w:eastAsia="en-GB"/>
        </w:rPr>
        <w:t>The system will perform automatic completeness checks. Only if all automatic checks are successfully passed, th</w:t>
      </w:r>
      <w:r w:rsidRPr="00E13AA2">
        <w:rPr>
          <w:rFonts w:cs="Arial"/>
          <w:b/>
          <w:bCs/>
          <w:color w:val="1F497D"/>
          <w:lang w:val="en-GB" w:eastAsia="en-GB"/>
        </w:rPr>
        <w:t xml:space="preserve">e Save </w:t>
      </w:r>
      <w:r w:rsidRPr="00E13AA2">
        <w:rPr>
          <w:rFonts w:cs="Arial"/>
          <w:color w:val="1F497D"/>
          <w:lang w:val="en-GB" w:eastAsia="en-GB"/>
        </w:rPr>
        <w:t xml:space="preserve">button will change to </w:t>
      </w:r>
      <w:r w:rsidRPr="00E13AA2">
        <w:rPr>
          <w:rFonts w:cs="Arial"/>
          <w:b/>
          <w:bCs/>
          <w:color w:val="1F497D"/>
          <w:lang w:val="en-GB" w:eastAsia="en-GB"/>
        </w:rPr>
        <w:t xml:space="preserve">Submit checked project. </w:t>
      </w:r>
      <w:r w:rsidRPr="00E13AA2">
        <w:rPr>
          <w:rFonts w:cs="Arial"/>
          <w:color w:val="1F497D"/>
          <w:lang w:val="en-GB" w:eastAsia="en-GB"/>
        </w:rPr>
        <w:t>Press this button to officially submit your application.</w:t>
      </w:r>
    </w:p>
    <w:p w:rsidR="00E13AA2" w:rsidRPr="00E13AA2" w:rsidRDefault="00E13AA2" w:rsidP="00E13AA2">
      <w:pPr>
        <w:spacing w:before="240" w:after="240" w:line="240" w:lineRule="auto"/>
        <w:jc w:val="both"/>
        <w:rPr>
          <w:rFonts w:ascii="Times New Roman" w:hAnsi="Times New Roman"/>
          <w:sz w:val="24"/>
          <w:szCs w:val="24"/>
          <w:lang w:val="en-GB" w:eastAsia="en-GB"/>
        </w:rPr>
      </w:pPr>
      <w:r w:rsidRPr="00E13AA2">
        <w:rPr>
          <w:rFonts w:cs="Arial"/>
          <w:color w:val="1F497D"/>
          <w:lang w:val="en-GB" w:eastAsia="en-GB"/>
        </w:rPr>
        <w:t>Once the application is successfully submitted, the lead applicant will receive an automatic email confirmation.</w:t>
      </w:r>
    </w:p>
    <w:p w:rsidR="00E13AA2" w:rsidRPr="00E13AA2" w:rsidRDefault="00E13AA2" w:rsidP="00E13AA2">
      <w:pPr>
        <w:spacing w:before="240" w:after="240" w:line="240" w:lineRule="auto"/>
        <w:jc w:val="both"/>
        <w:rPr>
          <w:rFonts w:ascii="Times New Roman" w:hAnsi="Times New Roman"/>
          <w:sz w:val="24"/>
          <w:szCs w:val="24"/>
          <w:lang w:val="en-GB" w:eastAsia="en-GB"/>
        </w:rPr>
      </w:pPr>
      <w:r w:rsidRPr="00E13AA2">
        <w:rPr>
          <w:rFonts w:cs="Arial"/>
          <w:b/>
          <w:bCs/>
          <w:i/>
          <w:iCs/>
          <w:color w:val="1F497D"/>
          <w:u w:val="single"/>
          <w:lang w:val="en-GB" w:eastAsia="en-GB"/>
        </w:rPr>
        <w:t xml:space="preserve">WARNINGS </w:t>
      </w:r>
      <w:r w:rsidRPr="00E13AA2">
        <w:rPr>
          <w:rFonts w:cs="Arial"/>
          <w:b/>
          <w:bCs/>
          <w:i/>
          <w:iCs/>
          <w:color w:val="000000"/>
          <w:shd w:val="clear" w:color="auto" w:fill="FFFFFF"/>
          <w:lang w:val="en-GB" w:eastAsia="en-GB"/>
        </w:rPr>
        <w:t>:</w:t>
      </w:r>
    </w:p>
    <w:p w:rsidR="00E13AA2" w:rsidRPr="00E13AA2" w:rsidRDefault="00E13AA2" w:rsidP="00E13AA2">
      <w:pPr>
        <w:numPr>
          <w:ilvl w:val="0"/>
          <w:numId w:val="31"/>
        </w:numPr>
        <w:spacing w:before="240" w:line="240" w:lineRule="auto"/>
        <w:jc w:val="both"/>
        <w:textAlignment w:val="baseline"/>
        <w:rPr>
          <w:rFonts w:cs="Arial"/>
          <w:color w:val="000000"/>
          <w:lang w:val="en-GB" w:eastAsia="en-GB"/>
        </w:rPr>
      </w:pPr>
      <w:r w:rsidRPr="00E13AA2">
        <w:rPr>
          <w:rFonts w:cs="Arial"/>
          <w:color w:val="1F497D"/>
          <w:lang w:val="en-GB" w:eastAsia="en-GB"/>
        </w:rPr>
        <w:t xml:space="preserve">When your application form is ready for submission, it is recommended </w:t>
      </w:r>
      <w:r w:rsidRPr="00E13AA2">
        <w:rPr>
          <w:rFonts w:cs="Arial"/>
          <w:i/>
          <w:iCs/>
          <w:color w:val="980000"/>
          <w:lang w:val="en-GB" w:eastAsia="en-GB"/>
        </w:rPr>
        <w:t>to save the final version as a PDF file</w:t>
      </w:r>
    </w:p>
    <w:p w:rsidR="00E13AA2" w:rsidRPr="00E13AA2" w:rsidRDefault="00E13AA2" w:rsidP="00E13AA2">
      <w:pPr>
        <w:numPr>
          <w:ilvl w:val="0"/>
          <w:numId w:val="31"/>
        </w:numPr>
        <w:spacing w:after="240" w:line="240" w:lineRule="auto"/>
        <w:jc w:val="both"/>
        <w:textAlignment w:val="baseline"/>
        <w:rPr>
          <w:rFonts w:cs="Arial"/>
          <w:color w:val="000000"/>
          <w:lang w:val="en-GB" w:eastAsia="en-GB"/>
        </w:rPr>
      </w:pPr>
      <w:r w:rsidRPr="00E13AA2">
        <w:rPr>
          <w:rFonts w:cs="Arial"/>
          <w:i/>
          <w:iCs/>
          <w:color w:val="980000"/>
          <w:lang w:val="en-GB" w:eastAsia="en-GB"/>
        </w:rPr>
        <w:t xml:space="preserve">Co-workers cannot submit a project ! </w:t>
      </w:r>
      <w:r w:rsidRPr="00E13AA2">
        <w:rPr>
          <w:rFonts w:cs="Arial"/>
          <w:color w:val="1F497D"/>
          <w:lang w:val="en-GB" w:eastAsia="en-GB"/>
        </w:rPr>
        <w:t>You need to be the user in charge of the project to submit an application</w:t>
      </w:r>
    </w:p>
    <w:p w:rsidR="00E13AA2" w:rsidRPr="00E13AA2" w:rsidRDefault="00E13AA2" w:rsidP="00E13AA2">
      <w:pPr>
        <w:spacing w:line="240" w:lineRule="auto"/>
        <w:rPr>
          <w:rFonts w:ascii="Times New Roman" w:hAnsi="Times New Roman"/>
          <w:sz w:val="24"/>
          <w:szCs w:val="24"/>
          <w:lang w:val="en-GB" w:eastAsia="en-GB"/>
        </w:rPr>
      </w:pPr>
    </w:p>
    <w:p w:rsidR="00E13AA2" w:rsidRPr="008C5C69" w:rsidRDefault="00E13AA2" w:rsidP="008C5C69">
      <w:pPr>
        <w:pStyle w:val="Kop1"/>
      </w:pPr>
      <w:r w:rsidRPr="008C5C69">
        <w:t>I still have problems submitting the application form and I think there is a technical issue. </w:t>
      </w:r>
    </w:p>
    <w:p w:rsidR="00E13AA2" w:rsidRPr="00E13AA2" w:rsidRDefault="00E13AA2" w:rsidP="00E13AA2">
      <w:pPr>
        <w:spacing w:line="240" w:lineRule="auto"/>
        <w:ind w:left="720"/>
        <w:jc w:val="both"/>
        <w:rPr>
          <w:rFonts w:ascii="Times New Roman" w:hAnsi="Times New Roman"/>
          <w:sz w:val="24"/>
          <w:szCs w:val="24"/>
          <w:lang w:val="en-GB" w:eastAsia="en-GB"/>
        </w:rPr>
      </w:pPr>
      <w:r w:rsidRPr="00E13AA2">
        <w:rPr>
          <w:rFonts w:cs="Arial"/>
          <w:color w:val="1F497D"/>
          <w:lang w:val="en-GB" w:eastAsia="en-GB"/>
        </w:rPr>
        <w:t xml:space="preserve">Always use the ‘check’ function to see if errors in the application form prevent you from submitting. If there are no errors displayed and you still have problems, take screenshots of the situation and contact the </w:t>
      </w:r>
      <w:proofErr w:type="spellStart"/>
      <w:r w:rsidRPr="00E13AA2">
        <w:rPr>
          <w:rFonts w:cs="Arial"/>
          <w:color w:val="1F497D"/>
          <w:lang w:val="en-GB" w:eastAsia="en-GB"/>
        </w:rPr>
        <w:t>eMS</w:t>
      </w:r>
      <w:proofErr w:type="spellEnd"/>
      <w:r w:rsidRPr="00E13AA2">
        <w:rPr>
          <w:rFonts w:cs="Arial"/>
          <w:color w:val="1F497D"/>
          <w:lang w:val="en-GB" w:eastAsia="en-GB"/>
        </w:rPr>
        <w:t xml:space="preserve"> helpdesk via email: </w:t>
      </w:r>
      <w:hyperlink r:id="rId15" w:history="1">
        <w:r w:rsidRPr="00E13AA2">
          <w:rPr>
            <w:rFonts w:cs="Arial"/>
            <w:color w:val="1155CC"/>
            <w:sz w:val="18"/>
            <w:szCs w:val="18"/>
            <w:u w:val="single"/>
            <w:shd w:val="clear" w:color="auto" w:fill="FFFFFF"/>
            <w:lang w:val="en-GB" w:eastAsia="en-GB"/>
          </w:rPr>
          <w:t>ems-helpdesk@prvlimburg.nl</w:t>
        </w:r>
      </w:hyperlink>
      <w:r w:rsidRPr="00E13AA2">
        <w:rPr>
          <w:rFonts w:cs="Arial"/>
          <w:color w:val="1F282D"/>
          <w:sz w:val="18"/>
          <w:szCs w:val="18"/>
          <w:shd w:val="clear" w:color="auto" w:fill="FFFFFF"/>
          <w:lang w:val="en-GB" w:eastAsia="en-GB"/>
        </w:rPr>
        <w:t>  </w:t>
      </w:r>
    </w:p>
    <w:p w:rsidR="009E1941" w:rsidRDefault="009E1941" w:rsidP="00AB4B28">
      <w:pPr>
        <w:rPr>
          <w:lang w:val="en-GB"/>
        </w:rPr>
      </w:pPr>
    </w:p>
    <w:p w:rsidR="00C40A11" w:rsidRPr="001819AB" w:rsidRDefault="00AD3631" w:rsidP="008C5C69">
      <w:pPr>
        <w:spacing w:before="320" w:after="80" w:line="240" w:lineRule="auto"/>
        <w:jc w:val="both"/>
        <w:outlineLvl w:val="2"/>
        <w:rPr>
          <w:rFonts w:cs="Arial"/>
          <w:color w:val="434343"/>
          <w:sz w:val="28"/>
          <w:szCs w:val="28"/>
          <w:lang w:val="en-GB" w:eastAsia="en-GB"/>
        </w:rPr>
      </w:pPr>
      <w:r>
        <w:rPr>
          <w:rFonts w:cs="Arial"/>
          <w:color w:val="434343"/>
          <w:sz w:val="28"/>
          <w:szCs w:val="28"/>
          <w:lang w:val="en-GB" w:eastAsia="en-GB"/>
        </w:rPr>
        <w:t>STATE-AID SELF-ASSESSMENT FORM</w:t>
      </w:r>
    </w:p>
    <w:p w:rsidR="00C40A11" w:rsidRDefault="00C40A11" w:rsidP="00AB4B28">
      <w:pPr>
        <w:rPr>
          <w:lang w:val="en-GB"/>
        </w:rPr>
      </w:pPr>
    </w:p>
    <w:p w:rsidR="001819AB" w:rsidRPr="001819AB" w:rsidRDefault="001819AB" w:rsidP="008C5C69">
      <w:pPr>
        <w:pStyle w:val="Kop1"/>
      </w:pPr>
      <w:r w:rsidRPr="001819AB">
        <w:t>Who needs to fill in the state-aid self-assessment form?</w:t>
      </w:r>
      <w:r>
        <w:t xml:space="preserve"> </w:t>
      </w:r>
      <w:r w:rsidRPr="001819AB">
        <w:t xml:space="preserve">Who signs the state-aid self-assessment form? </w:t>
      </w:r>
    </w:p>
    <w:p w:rsidR="001819AB" w:rsidRDefault="001819AB" w:rsidP="001819AB">
      <w:pPr>
        <w:spacing w:line="240" w:lineRule="auto"/>
        <w:jc w:val="both"/>
        <w:textAlignment w:val="baseline"/>
        <w:rPr>
          <w:rFonts w:cs="Arial"/>
          <w:b/>
          <w:bCs/>
          <w:color w:val="1F497D"/>
          <w:lang w:val="en-GB" w:eastAsia="en-GB"/>
        </w:rPr>
      </w:pPr>
    </w:p>
    <w:p w:rsidR="001819AB" w:rsidRDefault="001819AB" w:rsidP="00E10FB7">
      <w:pPr>
        <w:spacing w:line="240" w:lineRule="auto"/>
        <w:ind w:left="567"/>
        <w:jc w:val="both"/>
        <w:textAlignment w:val="baseline"/>
        <w:rPr>
          <w:rFonts w:cs="Arial"/>
          <w:color w:val="1F497D"/>
          <w:lang w:val="en-GB" w:eastAsia="en-GB"/>
        </w:rPr>
      </w:pPr>
      <w:r w:rsidRPr="001819AB">
        <w:rPr>
          <w:rFonts w:cs="Arial"/>
          <w:color w:val="1F497D"/>
          <w:lang w:val="en-GB" w:eastAsia="en-GB"/>
        </w:rPr>
        <w:t>Every partner that has budget allocated under one or more work packages in the application form needs to fill in the state-aid sel</w:t>
      </w:r>
      <w:r>
        <w:rPr>
          <w:rFonts w:cs="Arial"/>
          <w:color w:val="1F497D"/>
          <w:lang w:val="en-GB" w:eastAsia="en-GB"/>
        </w:rPr>
        <w:t>f-assessment form,</w:t>
      </w:r>
      <w:r w:rsidR="00C95CC7">
        <w:rPr>
          <w:rFonts w:cs="Arial"/>
          <w:color w:val="1F497D"/>
          <w:lang w:val="en-GB" w:eastAsia="en-GB"/>
        </w:rPr>
        <w:t xml:space="preserve"> by applying the 5 questions included in this document </w:t>
      </w:r>
      <w:r>
        <w:rPr>
          <w:rFonts w:cs="Arial"/>
          <w:color w:val="1F497D"/>
          <w:lang w:val="en-GB" w:eastAsia="en-GB"/>
        </w:rPr>
        <w:t>to every one of the work packages it is involved in</w:t>
      </w:r>
      <w:r w:rsidR="00E10FB7">
        <w:rPr>
          <w:rFonts w:cs="Arial"/>
          <w:color w:val="1F497D"/>
          <w:lang w:val="en-GB" w:eastAsia="en-GB"/>
        </w:rPr>
        <w:t xml:space="preserve">. The form should be filled in for the work packages the partners has money foreseen in the </w:t>
      </w:r>
      <w:proofErr w:type="spellStart"/>
      <w:r w:rsidR="00E10FB7">
        <w:rPr>
          <w:rFonts w:cs="Arial"/>
          <w:color w:val="1F497D"/>
          <w:lang w:val="en-GB" w:eastAsia="en-GB"/>
        </w:rPr>
        <w:t>eMS</w:t>
      </w:r>
      <w:proofErr w:type="spellEnd"/>
      <w:r w:rsidR="00E10FB7">
        <w:rPr>
          <w:rFonts w:cs="Arial"/>
          <w:color w:val="1F497D"/>
          <w:lang w:val="en-GB" w:eastAsia="en-GB"/>
        </w:rPr>
        <w:t xml:space="preserve">. </w:t>
      </w:r>
    </w:p>
    <w:p w:rsidR="001819AB" w:rsidRDefault="001819AB" w:rsidP="001819AB">
      <w:pPr>
        <w:spacing w:line="240" w:lineRule="auto"/>
        <w:ind w:left="567"/>
        <w:jc w:val="both"/>
        <w:textAlignment w:val="baseline"/>
        <w:rPr>
          <w:rFonts w:cs="Arial"/>
          <w:color w:val="1F497D"/>
          <w:lang w:val="en-GB" w:eastAsia="en-GB"/>
        </w:rPr>
      </w:pPr>
    </w:p>
    <w:p w:rsidR="001819AB" w:rsidRDefault="001819AB" w:rsidP="001819AB">
      <w:pPr>
        <w:spacing w:line="240" w:lineRule="auto"/>
        <w:ind w:left="567"/>
        <w:jc w:val="both"/>
        <w:textAlignment w:val="baseline"/>
        <w:rPr>
          <w:rFonts w:cs="Arial"/>
          <w:color w:val="1F497D"/>
          <w:lang w:val="en-GB" w:eastAsia="en-GB"/>
        </w:rPr>
      </w:pPr>
      <w:r>
        <w:rPr>
          <w:rFonts w:cs="Arial"/>
          <w:color w:val="1F497D"/>
          <w:lang w:val="en-GB" w:eastAsia="en-GB"/>
        </w:rPr>
        <w:t>In the case of the work package FLC</w:t>
      </w:r>
      <w:r w:rsidR="00962EB1">
        <w:rPr>
          <w:rFonts w:cs="Arial"/>
          <w:color w:val="1F497D"/>
          <w:lang w:val="en-GB" w:eastAsia="en-GB"/>
        </w:rPr>
        <w:t xml:space="preserve"> </w:t>
      </w:r>
      <w:r w:rsidR="00C95CC7">
        <w:rPr>
          <w:rFonts w:cs="Arial"/>
          <w:color w:val="1F497D"/>
          <w:lang w:val="en-GB" w:eastAsia="en-GB"/>
        </w:rPr>
        <w:t>that is imposed by the programme,</w:t>
      </w:r>
      <w:r>
        <w:rPr>
          <w:rFonts w:cs="Arial"/>
          <w:color w:val="1F497D"/>
          <w:lang w:val="en-GB" w:eastAsia="en-GB"/>
        </w:rPr>
        <w:t xml:space="preserve"> – a general statement in the form of </w:t>
      </w:r>
      <w:r w:rsidRPr="001819AB">
        <w:rPr>
          <w:rFonts w:cs="Arial"/>
          <w:i/>
          <w:color w:val="1F497D"/>
          <w:lang w:val="en-GB" w:eastAsia="en-GB"/>
        </w:rPr>
        <w:t>not state aid relevant</w:t>
      </w:r>
      <w:r>
        <w:rPr>
          <w:rFonts w:cs="Arial"/>
          <w:i/>
          <w:color w:val="1F497D"/>
          <w:lang w:val="en-GB" w:eastAsia="en-GB"/>
        </w:rPr>
        <w:t xml:space="preserve"> </w:t>
      </w:r>
      <w:r w:rsidRPr="001819AB">
        <w:rPr>
          <w:rFonts w:cs="Arial"/>
          <w:color w:val="1F497D"/>
          <w:lang w:val="en-GB" w:eastAsia="en-GB"/>
        </w:rPr>
        <w:t xml:space="preserve">may </w:t>
      </w:r>
      <w:r w:rsidR="00C95CC7">
        <w:rPr>
          <w:rFonts w:cs="Arial"/>
          <w:color w:val="1F497D"/>
          <w:lang w:val="en-GB" w:eastAsia="en-GB"/>
        </w:rPr>
        <w:t xml:space="preserve">be accepted instead of applying all the 5 questions. </w:t>
      </w:r>
    </w:p>
    <w:p w:rsidR="001819AB" w:rsidRDefault="001819AB" w:rsidP="001819AB">
      <w:pPr>
        <w:spacing w:line="240" w:lineRule="auto"/>
        <w:ind w:left="567"/>
        <w:jc w:val="both"/>
        <w:textAlignment w:val="baseline"/>
        <w:rPr>
          <w:rFonts w:cs="Arial"/>
          <w:color w:val="1F497D"/>
          <w:lang w:val="en-GB" w:eastAsia="en-GB"/>
        </w:rPr>
      </w:pPr>
    </w:p>
    <w:p w:rsidR="001819AB" w:rsidRDefault="001819AB" w:rsidP="001819AB">
      <w:pPr>
        <w:spacing w:line="240" w:lineRule="auto"/>
        <w:ind w:left="567"/>
        <w:jc w:val="both"/>
        <w:textAlignment w:val="baseline"/>
        <w:rPr>
          <w:rFonts w:cs="Arial"/>
          <w:color w:val="1F497D"/>
          <w:lang w:val="en-GB" w:eastAsia="en-GB"/>
        </w:rPr>
      </w:pPr>
      <w:r>
        <w:rPr>
          <w:rFonts w:cs="Arial"/>
          <w:color w:val="1F497D"/>
          <w:lang w:val="en-GB" w:eastAsia="en-GB"/>
        </w:rPr>
        <w:t xml:space="preserve">The representative of each concerned project partner will need to sign the </w:t>
      </w:r>
      <w:r w:rsidR="00B138FA">
        <w:rPr>
          <w:rFonts w:cs="Arial"/>
          <w:color w:val="1F497D"/>
          <w:lang w:val="en-GB" w:eastAsia="en-GB"/>
        </w:rPr>
        <w:t xml:space="preserve">filled-in </w:t>
      </w:r>
      <w:r>
        <w:rPr>
          <w:rFonts w:cs="Arial"/>
          <w:color w:val="1F497D"/>
          <w:lang w:val="en-GB" w:eastAsia="en-GB"/>
        </w:rPr>
        <w:t>state-aid self-assessment form.</w:t>
      </w:r>
    </w:p>
    <w:p w:rsidR="00B138FA" w:rsidRDefault="00B138FA" w:rsidP="001819AB">
      <w:pPr>
        <w:spacing w:line="240" w:lineRule="auto"/>
        <w:ind w:left="567"/>
        <w:jc w:val="both"/>
        <w:textAlignment w:val="baseline"/>
        <w:rPr>
          <w:rFonts w:cs="Arial"/>
          <w:color w:val="1F497D"/>
          <w:lang w:val="en-GB" w:eastAsia="en-GB"/>
        </w:rPr>
      </w:pPr>
    </w:p>
    <w:p w:rsidR="00046338" w:rsidRPr="00046338" w:rsidRDefault="00046338" w:rsidP="008C5C69">
      <w:pPr>
        <w:pStyle w:val="Kop1"/>
      </w:pPr>
      <w:r>
        <w:t xml:space="preserve">If a partner has a split identity in the </w:t>
      </w:r>
      <w:proofErr w:type="spellStart"/>
      <w:r>
        <w:t>eMS</w:t>
      </w:r>
      <w:proofErr w:type="spellEnd"/>
      <w:r>
        <w:t xml:space="preserve"> due to different funding rates –e.g. a Lead Partner of an Umbrella project – the state-aid self-assessment form will only need to be filled in once, but including all relevant work packages the partner is active in. </w:t>
      </w:r>
    </w:p>
    <w:p w:rsidR="00046338" w:rsidRDefault="00046338" w:rsidP="00046338">
      <w:pPr>
        <w:pStyle w:val="Kop2"/>
        <w:numPr>
          <w:ilvl w:val="0"/>
          <w:numId w:val="0"/>
        </w:numPr>
        <w:rPr>
          <w:lang w:val="en-GB" w:eastAsia="en-GB"/>
        </w:rPr>
      </w:pPr>
    </w:p>
    <w:p w:rsidR="00B138FA" w:rsidRDefault="00B138FA" w:rsidP="001819AB">
      <w:pPr>
        <w:spacing w:line="240" w:lineRule="auto"/>
        <w:ind w:left="567"/>
        <w:jc w:val="both"/>
        <w:textAlignment w:val="baseline"/>
        <w:rPr>
          <w:rFonts w:cs="Arial"/>
          <w:color w:val="1F497D"/>
          <w:lang w:val="en-GB" w:eastAsia="en-GB"/>
        </w:rPr>
      </w:pPr>
    </w:p>
    <w:p w:rsidR="001819AB" w:rsidRDefault="001819AB" w:rsidP="001819AB">
      <w:pPr>
        <w:spacing w:line="240" w:lineRule="auto"/>
        <w:ind w:left="567"/>
        <w:jc w:val="both"/>
        <w:textAlignment w:val="baseline"/>
        <w:rPr>
          <w:rFonts w:cs="Arial"/>
          <w:color w:val="1F497D"/>
          <w:lang w:val="en-GB" w:eastAsia="en-GB"/>
        </w:rPr>
      </w:pPr>
    </w:p>
    <w:p w:rsidR="001819AB" w:rsidRPr="001819AB" w:rsidRDefault="001819AB" w:rsidP="001819AB">
      <w:pPr>
        <w:spacing w:line="240" w:lineRule="auto"/>
        <w:ind w:left="567"/>
        <w:jc w:val="both"/>
        <w:textAlignment w:val="baseline"/>
        <w:rPr>
          <w:rFonts w:cs="Arial"/>
          <w:color w:val="1F497D"/>
          <w:lang w:val="en-GB" w:eastAsia="en-GB"/>
        </w:rPr>
      </w:pPr>
    </w:p>
    <w:p w:rsidR="001819AB" w:rsidRPr="001819AB" w:rsidRDefault="001819AB" w:rsidP="001819AB">
      <w:pPr>
        <w:spacing w:line="240" w:lineRule="auto"/>
        <w:ind w:left="567"/>
        <w:jc w:val="both"/>
        <w:textAlignment w:val="baseline"/>
        <w:rPr>
          <w:rFonts w:cs="Arial"/>
          <w:b/>
          <w:bCs/>
          <w:color w:val="1F497D"/>
          <w:lang w:val="en-GB" w:eastAsia="en-GB"/>
        </w:rPr>
      </w:pPr>
    </w:p>
    <w:sectPr w:rsidR="001819AB" w:rsidRPr="001819AB" w:rsidSect="00E13AA2">
      <w:headerReference w:type="first" r:id="rId16"/>
      <w:type w:val="continuous"/>
      <w:pgSz w:w="11906" w:h="16838" w:code="9"/>
      <w:pgMar w:top="1418" w:right="1418" w:bottom="1418" w:left="1418" w:header="0" w:footer="99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BE3" w:rsidRDefault="00635BE3">
      <w:r>
        <w:separator/>
      </w:r>
    </w:p>
  </w:endnote>
  <w:endnote w:type="continuationSeparator" w:id="0">
    <w:p w:rsidR="00635BE3" w:rsidRDefault="00635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Open Sans">
    <w:altName w:val="Arial"/>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BE3" w:rsidRDefault="00635BE3">
      <w:r>
        <w:separator/>
      </w:r>
    </w:p>
  </w:footnote>
  <w:footnote w:type="continuationSeparator" w:id="0">
    <w:p w:rsidR="00635BE3" w:rsidRDefault="00635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AA2" w:rsidRDefault="00E13AA2">
    <w:pPr>
      <w:pStyle w:val="Koptekst"/>
    </w:pPr>
    <w:r>
      <w:rPr>
        <w:rFonts w:ascii="Open Sans" w:hAnsi="Open Sans" w:cs="Open Sans"/>
        <w:noProof/>
        <w:lang w:eastAsia="nl-NL"/>
      </w:rPr>
      <w:drawing>
        <wp:anchor distT="0" distB="0" distL="114300" distR="114300" simplePos="0" relativeHeight="251657216" behindDoc="0" locked="0" layoutInCell="1" allowOverlap="1" wp14:anchorId="261409FD" wp14:editId="69CFF4BE">
          <wp:simplePos x="0" y="0"/>
          <wp:positionH relativeFrom="column">
            <wp:posOffset>0</wp:posOffset>
          </wp:positionH>
          <wp:positionV relativeFrom="paragraph">
            <wp:posOffset>184785</wp:posOffset>
          </wp:positionV>
          <wp:extent cx="2743200" cy="903605"/>
          <wp:effectExtent l="0" t="0" r="0" b="0"/>
          <wp:wrapSquare wrapText="bothSides"/>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reg_Euregio_Meuse-Rhine_EN_FUN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43200" cy="903605"/>
                  </a:xfrm>
                  <a:prstGeom prst="rect">
                    <a:avLst/>
                  </a:prstGeom>
                </pic:spPr>
              </pic:pic>
            </a:graphicData>
          </a:graphic>
          <wp14:sizeRelH relativeFrom="page">
            <wp14:pctWidth>0</wp14:pctWidth>
          </wp14:sizeRelH>
          <wp14:sizeRelV relativeFrom="page">
            <wp14:pctHeight>0</wp14:pctHeight>
          </wp14:sizeRelV>
        </wp:anchor>
      </w:drawing>
    </w:r>
  </w:p>
  <w:p w:rsidR="00E13AA2" w:rsidRDefault="00E13AA2">
    <w:pPr>
      <w:pStyle w:val="Koptekst"/>
    </w:pPr>
  </w:p>
  <w:p w:rsidR="00E13AA2" w:rsidRDefault="00E13AA2">
    <w:pPr>
      <w:pStyle w:val="Koptekst"/>
    </w:pPr>
  </w:p>
  <w:p w:rsidR="00E13AA2" w:rsidRDefault="00E13AA2">
    <w:pPr>
      <w:pStyle w:val="Koptekst"/>
    </w:pPr>
  </w:p>
  <w:p w:rsidR="00E13AA2" w:rsidRDefault="00E13AA2">
    <w:pPr>
      <w:pStyle w:val="Koptekst"/>
    </w:pPr>
  </w:p>
  <w:p w:rsidR="00E13AA2" w:rsidRDefault="00E13AA2">
    <w:pPr>
      <w:pStyle w:val="Koptekst"/>
    </w:pPr>
  </w:p>
  <w:p w:rsidR="00E13AA2" w:rsidRDefault="00E13AA2">
    <w:pPr>
      <w:pStyle w:val="Koptekst"/>
    </w:pPr>
  </w:p>
  <w:p w:rsidR="00E13AA2" w:rsidRDefault="00E13AA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37541"/>
    <w:multiLevelType w:val="multilevel"/>
    <w:tmpl w:val="3E62C2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982400"/>
    <w:multiLevelType w:val="singleLevel"/>
    <w:tmpl w:val="8DD0CD24"/>
    <w:lvl w:ilvl="0">
      <w:start w:val="1"/>
      <w:numFmt w:val="bullet"/>
      <w:lvlText w:val=""/>
      <w:lvlJc w:val="left"/>
      <w:pPr>
        <w:tabs>
          <w:tab w:val="num" w:pos="567"/>
        </w:tabs>
        <w:ind w:left="567" w:hanging="567"/>
      </w:pPr>
      <w:rPr>
        <w:rFonts w:ascii="Symbol" w:hAnsi="Symbol" w:hint="default"/>
      </w:rPr>
    </w:lvl>
  </w:abstractNum>
  <w:abstractNum w:abstractNumId="2" w15:restartNumberingAfterBreak="0">
    <w:nsid w:val="302A771D"/>
    <w:multiLevelType w:val="multilevel"/>
    <w:tmpl w:val="ECE24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002C6A"/>
    <w:multiLevelType w:val="multilevel"/>
    <w:tmpl w:val="1C7E7C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B81AC5"/>
    <w:multiLevelType w:val="multilevel"/>
    <w:tmpl w:val="451E1FA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D116857"/>
    <w:multiLevelType w:val="multilevel"/>
    <w:tmpl w:val="422C19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1A1D60"/>
    <w:multiLevelType w:val="multilevel"/>
    <w:tmpl w:val="23E463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8" w15:restartNumberingAfterBreak="0">
    <w:nsid w:val="4A9F06CF"/>
    <w:multiLevelType w:val="multilevel"/>
    <w:tmpl w:val="33F477AC"/>
    <w:lvl w:ilvl="0">
      <w:start w:val="1"/>
      <w:numFmt w:val="decimal"/>
      <w:lvlRestart w:val="0"/>
      <w:lvlText w:val="%1."/>
      <w:lvlJc w:val="left"/>
      <w:pPr>
        <w:tabs>
          <w:tab w:val="num" w:pos="0"/>
        </w:tabs>
        <w:ind w:left="0" w:firstLine="0"/>
      </w:pPr>
      <w:rPr>
        <w:rFonts w:hint="default"/>
      </w:rPr>
    </w:lvl>
    <w:lvl w:ilvl="1">
      <w:start w:val="1"/>
      <w:numFmt w:val="decimal"/>
      <w:pStyle w:val="Kop2"/>
      <w:lvlText w:val="%1.%2."/>
      <w:lvlJc w:val="left"/>
      <w:pPr>
        <w:tabs>
          <w:tab w:val="num" w:pos="0"/>
        </w:tabs>
        <w:ind w:left="0" w:firstLine="0"/>
      </w:pPr>
      <w:rPr>
        <w:rFonts w:hint="default"/>
      </w:rPr>
    </w:lvl>
    <w:lvl w:ilvl="2">
      <w:start w:val="1"/>
      <w:numFmt w:val="decimal"/>
      <w:pStyle w:val="Kop3"/>
      <w:lvlText w:val="%1.%2.%3."/>
      <w:lvlJc w:val="left"/>
      <w:pPr>
        <w:tabs>
          <w:tab w:val="num" w:pos="0"/>
        </w:tabs>
        <w:ind w:left="0" w:firstLine="0"/>
      </w:pPr>
      <w:rPr>
        <w:rFonts w:hint="default"/>
      </w:rPr>
    </w:lvl>
    <w:lvl w:ilvl="3">
      <w:start w:val="1"/>
      <w:numFmt w:val="decimal"/>
      <w:pStyle w:val="Kop4"/>
      <w:lvlText w:val="%1.%2.%3.%4"/>
      <w:lvlJc w:val="left"/>
      <w:pPr>
        <w:tabs>
          <w:tab w:val="num" w:pos="0"/>
        </w:tabs>
        <w:ind w:left="0" w:firstLine="0"/>
      </w:pPr>
      <w:rPr>
        <w:rFonts w:hint="default"/>
      </w:rPr>
    </w:lvl>
    <w:lvl w:ilvl="4">
      <w:start w:val="1"/>
      <w:numFmt w:val="decimal"/>
      <w:pStyle w:val="Kop5"/>
      <w:lvlText w:val="(%1.%2.%3.%4.%5)"/>
      <w:lvlJc w:val="left"/>
      <w:pPr>
        <w:tabs>
          <w:tab w:val="num" w:pos="0"/>
        </w:tabs>
        <w:ind w:left="0" w:firstLine="0"/>
      </w:pPr>
      <w:rPr>
        <w:rFonts w:hint="default"/>
      </w:rPr>
    </w:lvl>
    <w:lvl w:ilvl="5">
      <w:start w:val="1"/>
      <w:numFmt w:val="lowerLetter"/>
      <w:pStyle w:val="Kop6"/>
      <w:lvlText w:val="(%1.%2.%3.%4.%5.%6)"/>
      <w:lvlJc w:val="left"/>
      <w:pPr>
        <w:tabs>
          <w:tab w:val="num" w:pos="0"/>
        </w:tabs>
        <w:ind w:left="0" w:firstLine="0"/>
      </w:pPr>
      <w:rPr>
        <w:rFonts w:hint="default"/>
      </w:rPr>
    </w:lvl>
    <w:lvl w:ilvl="6">
      <w:start w:val="1"/>
      <w:numFmt w:val="lowerRoman"/>
      <w:pStyle w:val="Kop7"/>
      <w:lvlText w:val="(%1.%2.%3.%4.%5.%6.%7)"/>
      <w:lvlJc w:val="left"/>
      <w:pPr>
        <w:tabs>
          <w:tab w:val="num" w:pos="0"/>
        </w:tabs>
        <w:ind w:left="0" w:firstLine="0"/>
      </w:pPr>
      <w:rPr>
        <w:rFonts w:hint="default"/>
      </w:rPr>
    </w:lvl>
    <w:lvl w:ilvl="7">
      <w:start w:val="1"/>
      <w:numFmt w:val="lowerLetter"/>
      <w:pStyle w:val="Kop8"/>
      <w:lvlText w:val="(%8)"/>
      <w:lvlJc w:val="left"/>
      <w:pPr>
        <w:tabs>
          <w:tab w:val="num" w:pos="5400"/>
        </w:tabs>
        <w:ind w:left="5040" w:firstLine="0"/>
      </w:pPr>
      <w:rPr>
        <w:rFonts w:hint="default"/>
      </w:rPr>
    </w:lvl>
    <w:lvl w:ilvl="8">
      <w:start w:val="1"/>
      <w:numFmt w:val="lowerRoman"/>
      <w:pStyle w:val="Kop9"/>
      <w:lvlText w:val="(%9)"/>
      <w:lvlJc w:val="left"/>
      <w:pPr>
        <w:tabs>
          <w:tab w:val="num" w:pos="6120"/>
        </w:tabs>
        <w:ind w:left="5760" w:firstLine="0"/>
      </w:pPr>
      <w:rPr>
        <w:rFonts w:hint="default"/>
      </w:rPr>
    </w:lvl>
  </w:abstractNum>
  <w:abstractNum w:abstractNumId="9" w15:restartNumberingAfterBreak="0">
    <w:nsid w:val="593520C1"/>
    <w:multiLevelType w:val="multilevel"/>
    <w:tmpl w:val="8A9AA8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EFA753D"/>
    <w:multiLevelType w:val="singleLevel"/>
    <w:tmpl w:val="74F66020"/>
    <w:lvl w:ilvl="0">
      <w:start w:val="1"/>
      <w:numFmt w:val="bullet"/>
      <w:lvlText w:val=""/>
      <w:lvlJc w:val="left"/>
      <w:pPr>
        <w:tabs>
          <w:tab w:val="num" w:pos="567"/>
        </w:tabs>
        <w:ind w:left="567" w:hanging="567"/>
      </w:pPr>
      <w:rPr>
        <w:rFonts w:ascii="Symbol" w:hAnsi="Symbol" w:hint="default"/>
      </w:rPr>
    </w:lvl>
  </w:abstractNum>
  <w:abstractNum w:abstractNumId="11" w15:restartNumberingAfterBreak="0">
    <w:nsid w:val="605F7A0A"/>
    <w:multiLevelType w:val="multilevel"/>
    <w:tmpl w:val="2D2C4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2C4A58"/>
    <w:multiLevelType w:val="multilevel"/>
    <w:tmpl w:val="46B619DE"/>
    <w:lvl w:ilvl="0">
      <w:start w:val="1"/>
      <w:numFmt w:val="decimal"/>
      <w:pStyle w:val="Kop1"/>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5225BE4"/>
    <w:multiLevelType w:val="multilevel"/>
    <w:tmpl w:val="1D8A7A6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1"/>
  </w:num>
  <w:num w:numId="10">
    <w:abstractNumId w:val="10"/>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1"/>
  </w:num>
  <w:num w:numId="22">
    <w:abstractNumId w:val="10"/>
  </w:num>
  <w:num w:numId="23">
    <w:abstractNumId w:val="12"/>
  </w:num>
  <w:num w:numId="24">
    <w:abstractNumId w:val="2"/>
  </w:num>
  <w:num w:numId="25">
    <w:abstractNumId w:val="9"/>
    <w:lvlOverride w:ilvl="0">
      <w:lvl w:ilvl="0">
        <w:numFmt w:val="decimal"/>
        <w:lvlText w:val="%1."/>
        <w:lvlJc w:val="left"/>
      </w:lvl>
    </w:lvlOverride>
  </w:num>
  <w:num w:numId="26">
    <w:abstractNumId w:val="5"/>
    <w:lvlOverride w:ilvl="0">
      <w:lvl w:ilvl="0">
        <w:numFmt w:val="decimal"/>
        <w:lvlText w:val="%1."/>
        <w:lvlJc w:val="left"/>
      </w:lvl>
    </w:lvlOverride>
  </w:num>
  <w:num w:numId="27">
    <w:abstractNumId w:val="6"/>
    <w:lvlOverride w:ilvl="0">
      <w:lvl w:ilvl="0">
        <w:numFmt w:val="decimal"/>
        <w:lvlText w:val="%1."/>
        <w:lvlJc w:val="left"/>
      </w:lvl>
    </w:lvlOverride>
  </w:num>
  <w:num w:numId="28">
    <w:abstractNumId w:val="3"/>
    <w:lvlOverride w:ilvl="0">
      <w:lvl w:ilvl="0">
        <w:start w:val="6"/>
        <w:numFmt w:val="decimal"/>
        <w:lvlText w:val="%1."/>
        <w:lvlJc w:val="left"/>
        <w:pPr>
          <w:ind w:left="0" w:firstLine="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29">
    <w:abstractNumId w:val="0"/>
    <w:lvlOverride w:ilvl="0">
      <w:lvl w:ilvl="0">
        <w:numFmt w:val="decimal"/>
        <w:lvlText w:val="%1."/>
        <w:lvlJc w:val="left"/>
      </w:lvl>
    </w:lvlOverride>
  </w:num>
  <w:num w:numId="30">
    <w:abstractNumId w:val="4"/>
    <w:lvlOverride w:ilvl="0">
      <w:lvl w:ilvl="0">
        <w:numFmt w:val="decimal"/>
        <w:lvlText w:val="%1."/>
        <w:lvlJc w:val="left"/>
      </w:lvl>
    </w:lvlOverride>
  </w:num>
  <w:num w:numId="31">
    <w:abstractNumId w:val="11"/>
  </w:num>
  <w:num w:numId="32">
    <w:abstractNumId w:val="13"/>
    <w:lvlOverride w:ilvl="0">
      <w:lvl w:ilvl="0">
        <w:numFmt w:val="decimal"/>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33">
    <w:abstractNumId w:val="8"/>
    <w:lvlOverride w:ilvl="0">
      <w:startOverride w:val="6"/>
    </w:lvlOverride>
  </w:num>
  <w:num w:numId="34">
    <w:abstractNumId w:val="8"/>
    <w:lvlOverride w:ilvl="0">
      <w:startOverride w:val="8"/>
    </w:lvlOverride>
  </w:num>
  <w:num w:numId="35">
    <w:abstractNumId w:val="8"/>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BE3"/>
    <w:rsid w:val="00046338"/>
    <w:rsid w:val="000A73F6"/>
    <w:rsid w:val="00113AF7"/>
    <w:rsid w:val="00154EAA"/>
    <w:rsid w:val="00166D2A"/>
    <w:rsid w:val="001819AB"/>
    <w:rsid w:val="0039219F"/>
    <w:rsid w:val="003B21D5"/>
    <w:rsid w:val="003E7458"/>
    <w:rsid w:val="0042770A"/>
    <w:rsid w:val="00432377"/>
    <w:rsid w:val="004777D5"/>
    <w:rsid w:val="004F2113"/>
    <w:rsid w:val="00510871"/>
    <w:rsid w:val="005F4937"/>
    <w:rsid w:val="00635BE3"/>
    <w:rsid w:val="008C5C69"/>
    <w:rsid w:val="00912EE2"/>
    <w:rsid w:val="00931C42"/>
    <w:rsid w:val="00932012"/>
    <w:rsid w:val="00962EB1"/>
    <w:rsid w:val="009A4456"/>
    <w:rsid w:val="009E1941"/>
    <w:rsid w:val="00A40E9E"/>
    <w:rsid w:val="00A5138B"/>
    <w:rsid w:val="00AA51A1"/>
    <w:rsid w:val="00AB4B28"/>
    <w:rsid w:val="00AD3631"/>
    <w:rsid w:val="00AF45C4"/>
    <w:rsid w:val="00B138FA"/>
    <w:rsid w:val="00B9327D"/>
    <w:rsid w:val="00C036F4"/>
    <w:rsid w:val="00C40A11"/>
    <w:rsid w:val="00C9248F"/>
    <w:rsid w:val="00C95CC7"/>
    <w:rsid w:val="00CE4E13"/>
    <w:rsid w:val="00D91D84"/>
    <w:rsid w:val="00DB417C"/>
    <w:rsid w:val="00DB449B"/>
    <w:rsid w:val="00E10FB7"/>
    <w:rsid w:val="00E13AA2"/>
    <w:rsid w:val="00E17EF8"/>
    <w:rsid w:val="00F300F0"/>
    <w:rsid w:val="00F6503B"/>
    <w:rsid w:val="00F722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E39C471"/>
  <w15:chartTrackingRefBased/>
  <w15:docId w15:val="{4022DA43-855D-4B3D-8D9A-FAD072D3D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40A11"/>
    <w:pPr>
      <w:spacing w:line="280" w:lineRule="atLeast"/>
    </w:pPr>
    <w:rPr>
      <w:rFonts w:ascii="Arial" w:hAnsi="Arial"/>
      <w:lang w:eastAsia="en-US"/>
    </w:rPr>
  </w:style>
  <w:style w:type="paragraph" w:styleId="Kop1">
    <w:name w:val="heading 1"/>
    <w:basedOn w:val="Standaard"/>
    <w:next w:val="Standaard"/>
    <w:link w:val="Kop1Char"/>
    <w:qFormat/>
    <w:rsid w:val="008C5C69"/>
    <w:pPr>
      <w:numPr>
        <w:numId w:val="23"/>
      </w:numPr>
      <w:spacing w:before="240" w:after="240" w:line="240" w:lineRule="auto"/>
      <w:jc w:val="both"/>
      <w:textAlignment w:val="baseline"/>
      <w:outlineLvl w:val="0"/>
    </w:pPr>
    <w:rPr>
      <w:rFonts w:cs="Arial"/>
      <w:b/>
      <w:bCs/>
      <w:color w:val="1F497D"/>
      <w:lang w:val="en-GB" w:eastAsia="en-GB"/>
    </w:rPr>
  </w:style>
  <w:style w:type="paragraph" w:styleId="Kop2">
    <w:name w:val="heading 2"/>
    <w:basedOn w:val="Standaard"/>
    <w:next w:val="Standaard"/>
    <w:link w:val="Kop2Char"/>
    <w:qFormat/>
    <w:rsid w:val="00DB417C"/>
    <w:pPr>
      <w:keepNext/>
      <w:numPr>
        <w:ilvl w:val="1"/>
        <w:numId w:val="20"/>
      </w:numPr>
      <w:tabs>
        <w:tab w:val="left" w:pos="851"/>
      </w:tabs>
      <w:outlineLvl w:val="1"/>
    </w:pPr>
    <w:rPr>
      <w:b/>
      <w:noProof/>
    </w:rPr>
  </w:style>
  <w:style w:type="paragraph" w:styleId="Kop3">
    <w:name w:val="heading 3"/>
    <w:basedOn w:val="Standaard"/>
    <w:next w:val="Standaard"/>
    <w:link w:val="Kop3Char"/>
    <w:qFormat/>
    <w:rsid w:val="00DB417C"/>
    <w:pPr>
      <w:keepNext/>
      <w:numPr>
        <w:ilvl w:val="2"/>
        <w:numId w:val="20"/>
      </w:numPr>
      <w:tabs>
        <w:tab w:val="left" w:pos="851"/>
      </w:tabs>
      <w:outlineLvl w:val="2"/>
    </w:pPr>
    <w:rPr>
      <w:b/>
    </w:rPr>
  </w:style>
  <w:style w:type="paragraph" w:styleId="Kop4">
    <w:name w:val="heading 4"/>
    <w:basedOn w:val="Standaard"/>
    <w:next w:val="Standaard"/>
    <w:link w:val="Kop4Char"/>
    <w:qFormat/>
    <w:rsid w:val="00DB417C"/>
    <w:pPr>
      <w:keepNext/>
      <w:numPr>
        <w:ilvl w:val="3"/>
        <w:numId w:val="20"/>
      </w:numPr>
      <w:tabs>
        <w:tab w:val="left" w:pos="851"/>
      </w:tabs>
      <w:outlineLvl w:val="3"/>
    </w:pPr>
    <w:rPr>
      <w:b/>
    </w:rPr>
  </w:style>
  <w:style w:type="paragraph" w:styleId="Kop5">
    <w:name w:val="heading 5"/>
    <w:basedOn w:val="Standaard"/>
    <w:next w:val="Standaard"/>
    <w:link w:val="Kop5Char"/>
    <w:qFormat/>
    <w:rsid w:val="00DB417C"/>
    <w:pPr>
      <w:numPr>
        <w:ilvl w:val="4"/>
        <w:numId w:val="20"/>
      </w:numPr>
      <w:spacing w:before="120"/>
      <w:outlineLvl w:val="4"/>
    </w:pPr>
    <w:rPr>
      <w:spacing w:val="6"/>
    </w:rPr>
  </w:style>
  <w:style w:type="paragraph" w:styleId="Kop6">
    <w:name w:val="heading 6"/>
    <w:basedOn w:val="Standaard"/>
    <w:next w:val="Standaard"/>
    <w:qFormat/>
    <w:pPr>
      <w:numPr>
        <w:ilvl w:val="5"/>
        <w:numId w:val="20"/>
      </w:numPr>
      <w:spacing w:before="240" w:after="60"/>
      <w:outlineLvl w:val="5"/>
    </w:pPr>
    <w:rPr>
      <w:i/>
    </w:rPr>
  </w:style>
  <w:style w:type="paragraph" w:styleId="Kop7">
    <w:name w:val="heading 7"/>
    <w:basedOn w:val="Standaard"/>
    <w:next w:val="Standaard"/>
    <w:qFormat/>
    <w:pPr>
      <w:numPr>
        <w:ilvl w:val="6"/>
        <w:numId w:val="20"/>
      </w:numPr>
      <w:spacing w:before="240" w:after="60"/>
      <w:outlineLvl w:val="6"/>
    </w:pPr>
  </w:style>
  <w:style w:type="paragraph" w:styleId="Kop8">
    <w:name w:val="heading 8"/>
    <w:basedOn w:val="Standaard"/>
    <w:next w:val="Standaard"/>
    <w:qFormat/>
    <w:pPr>
      <w:numPr>
        <w:ilvl w:val="7"/>
        <w:numId w:val="20"/>
      </w:numPr>
      <w:spacing w:before="240" w:after="60"/>
      <w:outlineLvl w:val="7"/>
    </w:pPr>
    <w:rPr>
      <w:i/>
    </w:rPr>
  </w:style>
  <w:style w:type="paragraph" w:styleId="Kop9">
    <w:name w:val="heading 9"/>
    <w:basedOn w:val="Standaard"/>
    <w:next w:val="Standaard"/>
    <w:qFormat/>
    <w:pPr>
      <w:numPr>
        <w:ilvl w:val="8"/>
        <w:numId w:val="2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rsid w:val="00DB417C"/>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semiHidden/>
    <w:rsid w:val="00DB417C"/>
    <w:pPr>
      <w:tabs>
        <w:tab w:val="left" w:pos="851"/>
        <w:tab w:val="right" w:pos="9072"/>
      </w:tabs>
      <w:spacing w:before="280" w:line="240" w:lineRule="auto"/>
    </w:pPr>
    <w:rPr>
      <w:b/>
      <w:noProof/>
    </w:rPr>
  </w:style>
  <w:style w:type="paragraph" w:styleId="Inhopg2">
    <w:name w:val="toc 2"/>
    <w:basedOn w:val="Standaard"/>
    <w:next w:val="Standaard"/>
    <w:autoRedefine/>
    <w:semiHidden/>
    <w:rsid w:val="00DB417C"/>
    <w:pPr>
      <w:tabs>
        <w:tab w:val="left" w:pos="851"/>
        <w:tab w:val="right" w:leader="dot" w:pos="9072"/>
      </w:tabs>
      <w:spacing w:line="240" w:lineRule="auto"/>
    </w:pPr>
    <w:rPr>
      <w:noProof/>
    </w:rPr>
  </w:style>
  <w:style w:type="paragraph" w:styleId="Inhopg3">
    <w:name w:val="toc 3"/>
    <w:basedOn w:val="Standaard"/>
    <w:next w:val="Standaard"/>
    <w:autoRedefine/>
    <w:semiHidden/>
    <w:rsid w:val="00DB417C"/>
    <w:pPr>
      <w:tabs>
        <w:tab w:val="left" w:pos="851"/>
        <w:tab w:val="right" w:leader="dot" w:pos="9072"/>
      </w:tabs>
      <w:spacing w:line="240" w:lineRule="auto"/>
    </w:pPr>
    <w:rPr>
      <w:noProof/>
    </w:rPr>
  </w:style>
  <w:style w:type="paragraph" w:styleId="Inhopg4">
    <w:name w:val="toc 4"/>
    <w:basedOn w:val="Standaard"/>
    <w:next w:val="Standaard"/>
    <w:autoRedefine/>
    <w:semiHidden/>
    <w:rsid w:val="00DB417C"/>
    <w:pPr>
      <w:tabs>
        <w:tab w:val="left" w:pos="1330"/>
        <w:tab w:val="left" w:pos="2520"/>
        <w:tab w:val="right" w:leader="dot" w:pos="8505"/>
      </w:tabs>
      <w:spacing w:line="240" w:lineRule="auto"/>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DB417C"/>
    <w:pPr>
      <w:tabs>
        <w:tab w:val="left" w:pos="425"/>
      </w:tabs>
    </w:pPr>
  </w:style>
  <w:style w:type="paragraph" w:customStyle="1" w:styleId="opsom2">
    <w:name w:val="opsom2"/>
    <w:basedOn w:val="Standaard"/>
    <w:rsid w:val="00DB417C"/>
    <w:p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basedOn w:val="Standaardalinea-lettertype"/>
    <w:semiHidden/>
    <w:rPr>
      <w:rFonts w:ascii="Bookman Old Style" w:hAnsi="Bookman Old Style"/>
      <w:sz w:val="16"/>
      <w:vertAlign w:val="superscript"/>
    </w:rPr>
  </w:style>
  <w:style w:type="paragraph" w:styleId="Voetnoottekst">
    <w:name w:val="footnote text"/>
    <w:basedOn w:val="Standaard"/>
    <w:semiHidden/>
    <w:pPr>
      <w:tabs>
        <w:tab w:val="left" w:pos="284"/>
      </w:tabs>
      <w:ind w:left="284" w:hanging="284"/>
    </w:pPr>
    <w:rPr>
      <w:sz w:val="16"/>
    </w:rPr>
  </w:style>
  <w:style w:type="paragraph" w:customStyle="1" w:styleId="Kop0">
    <w:name w:val="Kop 0"/>
    <w:basedOn w:val="Kop1"/>
    <w:next w:val="Standaard"/>
    <w:rsid w:val="00DB417C"/>
    <w:pPr>
      <w:keepLines/>
      <w:numPr>
        <w:numId w:val="0"/>
      </w:numPr>
      <w:tabs>
        <w:tab w:val="num" w:pos="851"/>
      </w:tabs>
      <w:ind w:left="851" w:hanging="851"/>
      <w:outlineLvl w:val="9"/>
    </w:pPr>
    <w:rPr>
      <w:spacing w:val="6"/>
      <w:sz w:val="26"/>
    </w:rPr>
  </w:style>
  <w:style w:type="paragraph" w:styleId="Bijschrift">
    <w:name w:val="caption"/>
    <w:basedOn w:val="Standaard"/>
    <w:next w:val="Standaard"/>
    <w:qFormat/>
    <w:rsid w:val="00DB417C"/>
    <w:pPr>
      <w:spacing w:before="120"/>
    </w:pPr>
    <w:rPr>
      <w:i/>
      <w:spacing w:val="6"/>
      <w:sz w:val="18"/>
    </w:rPr>
  </w:style>
  <w:style w:type="character" w:customStyle="1" w:styleId="refkopjes">
    <w:name w:val="refkopjes"/>
    <w:rsid w:val="00DB417C"/>
    <w:rPr>
      <w:rFonts w:ascii="Verdana" w:hAnsi="Verdana"/>
      <w:sz w:val="16"/>
    </w:rPr>
  </w:style>
  <w:style w:type="paragraph" w:customStyle="1" w:styleId="Hoofdkop">
    <w:name w:val="Hoofdkop"/>
    <w:basedOn w:val="Standaard"/>
    <w:next w:val="Standaard"/>
    <w:rsid w:val="00DB417C"/>
    <w:rPr>
      <w:b/>
      <w:caps/>
    </w:rPr>
  </w:style>
  <w:style w:type="paragraph" w:customStyle="1" w:styleId="Alineakop">
    <w:name w:val="Alineakop"/>
    <w:basedOn w:val="Standaard"/>
    <w:next w:val="Standaard"/>
    <w:rsid w:val="00DB417C"/>
    <w:rPr>
      <w:b/>
    </w:rPr>
  </w:style>
  <w:style w:type="paragraph" w:customStyle="1" w:styleId="Subalineakop">
    <w:name w:val="Subalineakop"/>
    <w:basedOn w:val="Standaard"/>
    <w:next w:val="Standaard"/>
    <w:rsid w:val="00DB417C"/>
    <w:rPr>
      <w:i/>
    </w:rPr>
  </w:style>
  <w:style w:type="paragraph" w:customStyle="1" w:styleId="formuliernaam">
    <w:name w:val="formuliernaam"/>
    <w:basedOn w:val="Standaard"/>
    <w:next w:val="Standaard"/>
    <w:rsid w:val="00DB417C"/>
    <w:rPr>
      <w:sz w:val="40"/>
    </w:rPr>
  </w:style>
  <w:style w:type="paragraph" w:customStyle="1" w:styleId="refkop">
    <w:name w:val="refkop"/>
    <w:basedOn w:val="Standaard"/>
    <w:rsid w:val="00DB417C"/>
    <w:pPr>
      <w:spacing w:line="240" w:lineRule="auto"/>
    </w:pPr>
    <w:rPr>
      <w:rFonts w:ascii="Arial Narrow" w:hAnsi="Arial Narrow"/>
      <w:sz w:val="18"/>
    </w:rPr>
  </w:style>
  <w:style w:type="paragraph" w:styleId="Titel">
    <w:name w:val="Title"/>
    <w:basedOn w:val="Standaard"/>
    <w:link w:val="TitelChar"/>
    <w:qFormat/>
    <w:rsid w:val="00DB417C"/>
    <w:pPr>
      <w:spacing w:before="240" w:after="60"/>
      <w:outlineLvl w:val="0"/>
    </w:pPr>
    <w:rPr>
      <w:kern w:val="28"/>
      <w:sz w:val="40"/>
    </w:rPr>
  </w:style>
  <w:style w:type="paragraph" w:styleId="Ondertitel">
    <w:name w:val="Subtitle"/>
    <w:basedOn w:val="Standaard"/>
    <w:qFormat/>
    <w:pPr>
      <w:spacing w:after="60"/>
      <w:outlineLvl w:val="1"/>
    </w:pPr>
    <w:rPr>
      <w:rFonts w:cs="Arial"/>
      <w:sz w:val="32"/>
      <w:szCs w:val="24"/>
    </w:rPr>
  </w:style>
  <w:style w:type="paragraph" w:customStyle="1" w:styleId="voorkop">
    <w:name w:val="voorkop"/>
    <w:rsid w:val="00DB417C"/>
    <w:pPr>
      <w:spacing w:line="280" w:lineRule="atLeast"/>
    </w:pPr>
    <w:rPr>
      <w:rFonts w:ascii="Arial" w:hAnsi="Arial"/>
      <w:b/>
      <w:lang w:eastAsia="en-US"/>
    </w:rPr>
  </w:style>
  <w:style w:type="character" w:customStyle="1" w:styleId="Kop1Char">
    <w:name w:val="Kop 1 Char"/>
    <w:basedOn w:val="Standaardalinea-lettertype"/>
    <w:link w:val="Kop1"/>
    <w:rsid w:val="008C5C69"/>
    <w:rPr>
      <w:rFonts w:ascii="Arial" w:hAnsi="Arial" w:cs="Arial"/>
      <w:b/>
      <w:bCs/>
      <w:color w:val="1F497D"/>
      <w:lang w:val="en-GB" w:eastAsia="en-GB"/>
    </w:rPr>
  </w:style>
  <w:style w:type="character" w:customStyle="1" w:styleId="Kop2Char">
    <w:name w:val="Kop 2 Char"/>
    <w:basedOn w:val="Standaardalinea-lettertype"/>
    <w:link w:val="Kop2"/>
    <w:rsid w:val="00DB417C"/>
    <w:rPr>
      <w:rFonts w:ascii="Arial" w:hAnsi="Arial"/>
      <w:b/>
      <w:noProof/>
      <w:lang w:eastAsia="en-US"/>
    </w:rPr>
  </w:style>
  <w:style w:type="character" w:customStyle="1" w:styleId="Kop3Char">
    <w:name w:val="Kop 3 Char"/>
    <w:basedOn w:val="Standaardalinea-lettertype"/>
    <w:link w:val="Kop3"/>
    <w:rsid w:val="00DB417C"/>
    <w:rPr>
      <w:rFonts w:ascii="Arial" w:hAnsi="Arial"/>
      <w:b/>
      <w:lang w:eastAsia="en-US"/>
    </w:rPr>
  </w:style>
  <w:style w:type="character" w:customStyle="1" w:styleId="Kop4Char">
    <w:name w:val="Kop 4 Char"/>
    <w:basedOn w:val="Standaardalinea-lettertype"/>
    <w:link w:val="Kop4"/>
    <w:rsid w:val="00DB417C"/>
    <w:rPr>
      <w:rFonts w:ascii="Arial" w:hAnsi="Arial"/>
      <w:b/>
      <w:lang w:eastAsia="en-US"/>
    </w:rPr>
  </w:style>
  <w:style w:type="character" w:customStyle="1" w:styleId="Kop5Char">
    <w:name w:val="Kop 5 Char"/>
    <w:basedOn w:val="Standaardalinea-lettertype"/>
    <w:link w:val="Kop5"/>
    <w:rsid w:val="00DB417C"/>
    <w:rPr>
      <w:rFonts w:ascii="Arial" w:hAnsi="Arial"/>
      <w:spacing w:val="6"/>
      <w:lang w:eastAsia="en-US"/>
    </w:rPr>
  </w:style>
  <w:style w:type="character" w:customStyle="1" w:styleId="TitelChar">
    <w:name w:val="Titel Char"/>
    <w:basedOn w:val="Standaardalinea-lettertype"/>
    <w:link w:val="Titel"/>
    <w:rsid w:val="00DB417C"/>
    <w:rPr>
      <w:rFonts w:ascii="Arial" w:hAnsi="Arial"/>
      <w:kern w:val="28"/>
      <w:sz w:val="40"/>
      <w:lang w:eastAsia="en-US"/>
    </w:rPr>
  </w:style>
  <w:style w:type="character" w:customStyle="1" w:styleId="VoettekstChar">
    <w:name w:val="Voettekst Char"/>
    <w:basedOn w:val="Standaardalinea-lettertype"/>
    <w:link w:val="Voettekst"/>
    <w:rsid w:val="00DB417C"/>
    <w:rPr>
      <w:rFonts w:ascii="Arial" w:hAnsi="Arial"/>
      <w:sz w:val="15"/>
      <w:lang w:eastAsia="en-US"/>
    </w:rPr>
  </w:style>
  <w:style w:type="paragraph" w:styleId="Lijstalinea">
    <w:name w:val="List Paragraph"/>
    <w:basedOn w:val="Standaard"/>
    <w:uiPriority w:val="34"/>
    <w:qFormat/>
    <w:rsid w:val="00510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2745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rive.google.com/file/d/1ztijfZFttmFunJefT7l4oyFEpoGUOCQ6/view?usp=shar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ems-helpdesk@prvlimburg.nl" TargetMode="External"/><Relationship Id="rId10" Type="http://schemas.openxmlformats.org/officeDocument/2006/relationships/hyperlink" Target="https://drive.google.com/file/d/1ztijfZFttmFunJefT7l4oyFEpoGUOCQ6/view?usp=shari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5776D-E0B6-40BF-BE19-769A97F1C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859</Words>
  <Characters>4571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Aan</vt:lpstr>
    </vt:vector>
  </TitlesOfParts>
  <Company>Provincie Limburg</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subject/>
  <dc:creator>Danila, Raluca</dc:creator>
  <cp:keywords/>
  <dc:description/>
  <cp:lastModifiedBy>Belin, Marc</cp:lastModifiedBy>
  <cp:revision>5</cp:revision>
  <cp:lastPrinted>1999-02-10T12:28:00Z</cp:lastPrinted>
  <dcterms:created xsi:type="dcterms:W3CDTF">2020-10-28T11:21:00Z</dcterms:created>
  <dcterms:modified xsi:type="dcterms:W3CDTF">2020-10-28T11:36:00Z</dcterms:modified>
</cp:coreProperties>
</file>